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364CA" w14:textId="77777777" w:rsidR="00950113" w:rsidRPr="00950113" w:rsidRDefault="00950113" w:rsidP="00950113">
      <w:pPr>
        <w:ind w:right="4677"/>
        <w:rPr>
          <w:rFonts w:ascii="Times New Roman" w:hAnsi="Times New Roman" w:cs="Times New Roman"/>
          <w:b/>
          <w:noProof/>
          <w:lang w:eastAsia="hr-HR"/>
        </w:rPr>
      </w:pPr>
      <w:bookmarkStart w:id="0" w:name="_Hlk161919147"/>
      <w:r w:rsidRPr="00950113">
        <w:rPr>
          <w:rFonts w:ascii="Times New Roman" w:hAnsi="Times New Roman" w:cs="Times New Roman"/>
          <w:b/>
          <w:noProof/>
          <w:lang w:eastAsia="hr-HR"/>
        </w:rPr>
        <w:t xml:space="preserve">GRADSKO KAZALIŠTE POŽEGA                                               </w:t>
      </w:r>
    </w:p>
    <w:p w14:paraId="116E53E8" w14:textId="77777777" w:rsidR="00950113" w:rsidRPr="00950113" w:rsidRDefault="00950113" w:rsidP="00950113">
      <w:pPr>
        <w:ind w:right="4677"/>
        <w:rPr>
          <w:rFonts w:ascii="Times New Roman" w:hAnsi="Times New Roman" w:cs="Times New Roman"/>
          <w:b/>
          <w:noProof/>
          <w:lang w:eastAsia="hr-HR"/>
        </w:rPr>
      </w:pPr>
      <w:r w:rsidRPr="00950113">
        <w:rPr>
          <w:rFonts w:ascii="Times New Roman" w:hAnsi="Times New Roman" w:cs="Times New Roman"/>
          <w:b/>
          <w:noProof/>
          <w:lang w:eastAsia="hr-HR"/>
        </w:rPr>
        <w:t xml:space="preserve">Trg Svetog Trojstva 20, 34000 Požega </w:t>
      </w:r>
    </w:p>
    <w:p w14:paraId="50959970" w14:textId="77777777" w:rsidR="00950113" w:rsidRPr="00950113" w:rsidRDefault="00950113" w:rsidP="00950113">
      <w:pPr>
        <w:ind w:right="4677"/>
        <w:rPr>
          <w:rFonts w:ascii="Times New Roman" w:hAnsi="Times New Roman" w:cs="Times New Roman"/>
          <w:b/>
          <w:noProof/>
          <w:lang w:eastAsia="hr-HR"/>
        </w:rPr>
      </w:pPr>
    </w:p>
    <w:p w14:paraId="162C3355" w14:textId="78418B38" w:rsidR="00950113" w:rsidRPr="00950113" w:rsidRDefault="00950113" w:rsidP="00950113">
      <w:pPr>
        <w:ind w:right="4677"/>
        <w:rPr>
          <w:rFonts w:ascii="Times New Roman" w:hAnsi="Times New Roman" w:cs="Times New Roman"/>
          <w:b/>
          <w:noProof/>
          <w:lang w:eastAsia="hr-HR"/>
        </w:rPr>
      </w:pPr>
      <w:r w:rsidRPr="00950113">
        <w:rPr>
          <w:rFonts w:ascii="Times New Roman" w:hAnsi="Times New Roman" w:cs="Times New Roman"/>
          <w:b/>
          <w:noProof/>
          <w:lang w:eastAsia="hr-HR"/>
        </w:rPr>
        <w:t xml:space="preserve">              </w:t>
      </w:r>
      <w:r w:rsidR="008B7D58">
        <w:rPr>
          <w:rFonts w:ascii="Times New Roman" w:hAnsi="Times New Roman" w:cs="Times New Roman"/>
          <w:b/>
          <w:noProof/>
          <w:lang w:eastAsia="hr-HR"/>
        </w:rPr>
        <w:t xml:space="preserve">K </w:t>
      </w:r>
      <w:r w:rsidR="00684C98">
        <w:rPr>
          <w:rFonts w:ascii="Times New Roman" w:hAnsi="Times New Roman" w:cs="Times New Roman"/>
          <w:b/>
          <w:noProof/>
          <w:lang w:eastAsia="hr-HR"/>
        </w:rPr>
        <w:t>A Z A L I Š</w:t>
      </w:r>
      <w:r w:rsidRPr="00950113">
        <w:rPr>
          <w:rFonts w:ascii="Times New Roman" w:hAnsi="Times New Roman" w:cs="Times New Roman"/>
          <w:b/>
          <w:noProof/>
          <w:lang w:eastAsia="hr-HR"/>
        </w:rPr>
        <w:t xml:space="preserve"> N O  V I J E Ć E</w:t>
      </w:r>
    </w:p>
    <w:p w14:paraId="38BA0EF5" w14:textId="77777777" w:rsidR="00950113" w:rsidRPr="00950113" w:rsidRDefault="00950113" w:rsidP="00950113">
      <w:pPr>
        <w:ind w:right="4677"/>
        <w:rPr>
          <w:rFonts w:ascii="Times New Roman" w:hAnsi="Times New Roman" w:cs="Times New Roman"/>
          <w:b/>
          <w:noProof/>
          <w:lang w:eastAsia="hr-HR"/>
        </w:rPr>
      </w:pPr>
    </w:p>
    <w:p w14:paraId="54DCA6FE" w14:textId="47435234" w:rsidR="00950113" w:rsidRPr="00950113" w:rsidRDefault="00950113" w:rsidP="00950113">
      <w:pPr>
        <w:ind w:right="4677"/>
        <w:rPr>
          <w:rFonts w:ascii="Times New Roman" w:hAnsi="Times New Roman" w:cs="Times New Roman"/>
          <w:b/>
        </w:rPr>
      </w:pPr>
      <w:r w:rsidRPr="00950113">
        <w:rPr>
          <w:rFonts w:ascii="Times New Roman" w:hAnsi="Times New Roman" w:cs="Times New Roman"/>
          <w:b/>
        </w:rPr>
        <w:t>KLASA: 990-01/2</w:t>
      </w:r>
      <w:r w:rsidR="008B7D58">
        <w:rPr>
          <w:rFonts w:ascii="Times New Roman" w:hAnsi="Times New Roman" w:cs="Times New Roman"/>
          <w:b/>
        </w:rPr>
        <w:t>5</w:t>
      </w:r>
      <w:r w:rsidRPr="00950113">
        <w:rPr>
          <w:rFonts w:ascii="Times New Roman" w:hAnsi="Times New Roman" w:cs="Times New Roman"/>
          <w:b/>
        </w:rPr>
        <w:t>-01/</w:t>
      </w:r>
      <w:r w:rsidR="008B7D58">
        <w:rPr>
          <w:rFonts w:ascii="Times New Roman" w:hAnsi="Times New Roman" w:cs="Times New Roman"/>
          <w:b/>
        </w:rPr>
        <w:t>1</w:t>
      </w:r>
    </w:p>
    <w:p w14:paraId="2FFF3DE2" w14:textId="4B99B824" w:rsidR="00950113" w:rsidRPr="00950113" w:rsidRDefault="00950113" w:rsidP="00950113">
      <w:pPr>
        <w:tabs>
          <w:tab w:val="left" w:pos="4111"/>
          <w:tab w:val="left" w:pos="4678"/>
        </w:tabs>
        <w:autoSpaceDE w:val="0"/>
        <w:ind w:right="4961"/>
        <w:rPr>
          <w:rFonts w:ascii="Times New Roman" w:eastAsia="Arial Unicode MS" w:hAnsi="Times New Roman" w:cs="Times New Roman"/>
          <w:b/>
          <w:bCs/>
        </w:rPr>
      </w:pPr>
      <w:r w:rsidRPr="00950113">
        <w:rPr>
          <w:rFonts w:ascii="Times New Roman" w:eastAsia="Arial Unicode MS" w:hAnsi="Times New Roman" w:cs="Times New Roman"/>
          <w:b/>
          <w:bCs/>
        </w:rPr>
        <w:t>URBROJ: 2177-1-28-02/01-2</w:t>
      </w:r>
      <w:r w:rsidR="008B7D58">
        <w:rPr>
          <w:rFonts w:ascii="Times New Roman" w:eastAsia="Arial Unicode MS" w:hAnsi="Times New Roman" w:cs="Times New Roman"/>
          <w:b/>
          <w:bCs/>
        </w:rPr>
        <w:t>5</w:t>
      </w:r>
      <w:r w:rsidRPr="00950113">
        <w:rPr>
          <w:rFonts w:ascii="Times New Roman" w:eastAsia="Arial Unicode MS" w:hAnsi="Times New Roman" w:cs="Times New Roman"/>
          <w:b/>
          <w:bCs/>
        </w:rPr>
        <w:t>-</w:t>
      </w:r>
      <w:r w:rsidR="00A8567C">
        <w:rPr>
          <w:rFonts w:ascii="Times New Roman" w:eastAsia="Arial Unicode MS" w:hAnsi="Times New Roman" w:cs="Times New Roman"/>
          <w:b/>
          <w:bCs/>
        </w:rPr>
        <w:t>067</w:t>
      </w:r>
    </w:p>
    <w:p w14:paraId="0B75DE3A" w14:textId="1E31555E" w:rsidR="00950113" w:rsidRDefault="00950113" w:rsidP="00950113">
      <w:pPr>
        <w:tabs>
          <w:tab w:val="left" w:pos="4111"/>
          <w:tab w:val="left" w:pos="4678"/>
        </w:tabs>
        <w:autoSpaceDE w:val="0"/>
        <w:ind w:right="4961"/>
        <w:rPr>
          <w:rFonts w:ascii="Times New Roman" w:eastAsia="Arial Unicode MS" w:hAnsi="Times New Roman" w:cs="Times New Roman"/>
          <w:b/>
          <w:bCs/>
        </w:rPr>
      </w:pPr>
      <w:r w:rsidRPr="00950113">
        <w:rPr>
          <w:rFonts w:ascii="Times New Roman" w:eastAsia="Arial Unicode MS" w:hAnsi="Times New Roman" w:cs="Times New Roman"/>
          <w:b/>
          <w:bCs/>
        </w:rPr>
        <w:t xml:space="preserve">Požega, </w:t>
      </w:r>
      <w:r w:rsidR="00A8567C">
        <w:rPr>
          <w:rFonts w:ascii="Times New Roman" w:eastAsia="Arial Unicode MS" w:hAnsi="Times New Roman" w:cs="Times New Roman"/>
          <w:b/>
          <w:bCs/>
        </w:rPr>
        <w:t>1</w:t>
      </w:r>
      <w:r w:rsidR="007E7338">
        <w:rPr>
          <w:rFonts w:ascii="Times New Roman" w:eastAsia="Arial Unicode MS" w:hAnsi="Times New Roman" w:cs="Times New Roman"/>
          <w:b/>
          <w:bCs/>
        </w:rPr>
        <w:t>3</w:t>
      </w:r>
      <w:r w:rsidRPr="00950113">
        <w:rPr>
          <w:rFonts w:ascii="Times New Roman" w:eastAsia="Arial Unicode MS" w:hAnsi="Times New Roman" w:cs="Times New Roman"/>
          <w:b/>
          <w:bCs/>
        </w:rPr>
        <w:t>. ožujka 202</w:t>
      </w:r>
      <w:r w:rsidR="008B7D58">
        <w:rPr>
          <w:rFonts w:ascii="Times New Roman" w:eastAsia="Arial Unicode MS" w:hAnsi="Times New Roman" w:cs="Times New Roman"/>
          <w:b/>
          <w:bCs/>
        </w:rPr>
        <w:t>5</w:t>
      </w:r>
      <w:r w:rsidRPr="00950113">
        <w:rPr>
          <w:rFonts w:ascii="Times New Roman" w:eastAsia="Arial Unicode MS" w:hAnsi="Times New Roman" w:cs="Times New Roman"/>
          <w:b/>
          <w:bCs/>
        </w:rPr>
        <w:t>.</w:t>
      </w:r>
    </w:p>
    <w:p w14:paraId="71251C3E" w14:textId="77777777" w:rsidR="00AF00DE" w:rsidRPr="00950113" w:rsidRDefault="00AF00DE" w:rsidP="00950113">
      <w:pPr>
        <w:tabs>
          <w:tab w:val="left" w:pos="4111"/>
          <w:tab w:val="left" w:pos="4678"/>
        </w:tabs>
        <w:autoSpaceDE w:val="0"/>
        <w:ind w:right="4961"/>
        <w:rPr>
          <w:rFonts w:ascii="Times New Roman" w:eastAsia="Times New Roman" w:hAnsi="Times New Roman" w:cs="Times New Roman"/>
          <w:bCs/>
          <w:color w:val="FF0000"/>
        </w:rPr>
      </w:pPr>
    </w:p>
    <w:p w14:paraId="18521525" w14:textId="77777777" w:rsidR="00A8567C" w:rsidRPr="00A8567C" w:rsidRDefault="00950113" w:rsidP="00A856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  <w:r w:rsidRPr="00950113">
        <w:rPr>
          <w:rFonts w:ascii="Times New Roman" w:eastAsia="Times New Roman" w:hAnsi="Times New Roman" w:cs="Times New Roman"/>
          <w:b/>
          <w:color w:val="FF0000"/>
        </w:rPr>
        <w:tab/>
      </w:r>
      <w:r w:rsidRPr="00950113">
        <w:rPr>
          <w:rFonts w:ascii="Times New Roman" w:hAnsi="Times New Roman" w:cs="Times New Roman"/>
          <w:bCs/>
        </w:rPr>
        <w:t xml:space="preserve">Na temelju članka 36. stavka 1. Zakona o ustanovama (NN 76/93., 29/97. – ispravak, 47/99. – ispravak i 35/08. – ispravak 127/19.), </w:t>
      </w:r>
      <w:r w:rsidRPr="00950113">
        <w:rPr>
          <w:rFonts w:ascii="Times New Roman" w:eastAsia="Times New Roman" w:hAnsi="Times New Roman" w:cs="Times New Roman"/>
        </w:rPr>
        <w:t>član</w:t>
      </w:r>
      <w:r w:rsidR="008B7D58">
        <w:rPr>
          <w:rFonts w:ascii="Times New Roman" w:eastAsia="Times New Roman" w:hAnsi="Times New Roman" w:cs="Times New Roman"/>
        </w:rPr>
        <w:t>cima 81. do 87</w:t>
      </w:r>
      <w:r w:rsidRPr="00950113">
        <w:rPr>
          <w:rFonts w:ascii="Times New Roman" w:eastAsia="Times New Roman" w:hAnsi="Times New Roman" w:cs="Times New Roman"/>
        </w:rPr>
        <w:t>. Zakona o proračunu (NN, broj: 144/21.), odredbi Pravilnika o polugodišnjem i godišnjem izvještaju o izvršenju proračuna (NN, broj: 24/13., 102/17., 1/20.</w:t>
      </w:r>
      <w:r w:rsidR="008B7D58">
        <w:rPr>
          <w:rFonts w:ascii="Times New Roman" w:eastAsia="Times New Roman" w:hAnsi="Times New Roman" w:cs="Times New Roman"/>
        </w:rPr>
        <w:t xml:space="preserve">, </w:t>
      </w:r>
      <w:r w:rsidRPr="00950113">
        <w:rPr>
          <w:rFonts w:ascii="Times New Roman" w:eastAsia="Times New Roman" w:hAnsi="Times New Roman" w:cs="Times New Roman"/>
        </w:rPr>
        <w:t>147/20.</w:t>
      </w:r>
      <w:r w:rsidR="008B7D58">
        <w:rPr>
          <w:rFonts w:ascii="Times New Roman" w:eastAsia="Times New Roman" w:hAnsi="Times New Roman" w:cs="Times New Roman"/>
        </w:rPr>
        <w:t xml:space="preserve"> i 85/23.</w:t>
      </w:r>
      <w:r w:rsidRPr="00950113">
        <w:rPr>
          <w:rFonts w:ascii="Times New Roman" w:eastAsia="Times New Roman" w:hAnsi="Times New Roman" w:cs="Times New Roman"/>
        </w:rPr>
        <w:t xml:space="preserve">) i </w:t>
      </w:r>
      <w:r w:rsidR="00A8567C" w:rsidRPr="00A8567C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članka 32. Statuta Gradskog kazališta Požega KLASA: 990-01/25-01/2, URBROJ: 2177-1-28-02/01-25-061 od 03. ožujka 2025. godine, Kazališno vijeće Gradskog kazališta Požega na 3. sjednici održanoj 13. ožujka 2025. godini u prostorijama GKP-a, donosi</w:t>
      </w:r>
    </w:p>
    <w:p w14:paraId="01372F33" w14:textId="2001EA8F" w:rsidR="00950113" w:rsidRDefault="00950113" w:rsidP="00950113">
      <w:pPr>
        <w:jc w:val="both"/>
        <w:rPr>
          <w:rFonts w:ascii="Times New Roman" w:eastAsia="Times New Roman" w:hAnsi="Times New Roman" w:cs="Times New Roman"/>
        </w:rPr>
      </w:pPr>
    </w:p>
    <w:p w14:paraId="59D6824E" w14:textId="77777777" w:rsidR="0080090F" w:rsidRPr="009F6876" w:rsidRDefault="0080090F" w:rsidP="00950113">
      <w:pPr>
        <w:jc w:val="both"/>
        <w:rPr>
          <w:rFonts w:ascii="Times New Roman" w:hAnsi="Times New Roman" w:cs="Times New Roman"/>
        </w:rPr>
      </w:pPr>
    </w:p>
    <w:p w14:paraId="0CC6D79C" w14:textId="5C50CC2C" w:rsidR="00AE4518" w:rsidRPr="009F6876" w:rsidRDefault="00AE4518" w:rsidP="00AE4518">
      <w:pPr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9F6876">
        <w:rPr>
          <w:rFonts w:ascii="Times New Roman" w:hAnsi="Times New Roman" w:cs="Times New Roman"/>
          <w:b/>
          <w:bCs/>
        </w:rPr>
        <w:t>GODIŠNJI IZVJEŠTAJ O IZVRŠENJU FINANCIJSK</w:t>
      </w:r>
      <w:r w:rsidR="006028B5" w:rsidRPr="009F6876">
        <w:rPr>
          <w:rFonts w:ascii="Times New Roman" w:hAnsi="Times New Roman" w:cs="Times New Roman"/>
          <w:b/>
          <w:bCs/>
        </w:rPr>
        <w:t>O</w:t>
      </w:r>
      <w:r w:rsidRPr="009F6876">
        <w:rPr>
          <w:rFonts w:ascii="Times New Roman" w:hAnsi="Times New Roman" w:cs="Times New Roman"/>
          <w:b/>
          <w:bCs/>
        </w:rPr>
        <w:t xml:space="preserve">G PLANA </w:t>
      </w:r>
    </w:p>
    <w:p w14:paraId="1AE02D35" w14:textId="5E47C573" w:rsidR="00AE4518" w:rsidRDefault="00AE4518" w:rsidP="00AE4518">
      <w:pPr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9F6876">
        <w:rPr>
          <w:rFonts w:ascii="Times New Roman" w:hAnsi="Times New Roman" w:cs="Times New Roman"/>
          <w:b/>
          <w:bCs/>
        </w:rPr>
        <w:t>GRADSK</w:t>
      </w:r>
      <w:r w:rsidR="00AF00DE">
        <w:rPr>
          <w:rFonts w:ascii="Times New Roman" w:hAnsi="Times New Roman" w:cs="Times New Roman"/>
          <w:b/>
          <w:bCs/>
        </w:rPr>
        <w:t>O</w:t>
      </w:r>
      <w:r w:rsidRPr="009F6876">
        <w:rPr>
          <w:rFonts w:ascii="Times New Roman" w:hAnsi="Times New Roman" w:cs="Times New Roman"/>
          <w:b/>
          <w:bCs/>
        </w:rPr>
        <w:t xml:space="preserve"> K</w:t>
      </w:r>
      <w:r w:rsidR="00AF00DE">
        <w:rPr>
          <w:rFonts w:ascii="Times New Roman" w:hAnsi="Times New Roman" w:cs="Times New Roman"/>
          <w:b/>
          <w:bCs/>
        </w:rPr>
        <w:t>AZALIŠTE</w:t>
      </w:r>
      <w:r w:rsidRPr="009F6876">
        <w:rPr>
          <w:rFonts w:ascii="Times New Roman" w:hAnsi="Times New Roman" w:cs="Times New Roman"/>
          <w:b/>
          <w:bCs/>
        </w:rPr>
        <w:t xml:space="preserve"> POŽEGA ZA 202</w:t>
      </w:r>
      <w:r w:rsidR="008B7D58">
        <w:rPr>
          <w:rFonts w:ascii="Times New Roman" w:hAnsi="Times New Roman" w:cs="Times New Roman"/>
          <w:b/>
          <w:bCs/>
        </w:rPr>
        <w:t>4</w:t>
      </w:r>
      <w:r w:rsidRPr="009F6876">
        <w:rPr>
          <w:rFonts w:ascii="Times New Roman" w:hAnsi="Times New Roman" w:cs="Times New Roman"/>
          <w:b/>
          <w:bCs/>
        </w:rPr>
        <w:t>. GODINU</w:t>
      </w:r>
      <w:bookmarkEnd w:id="0"/>
    </w:p>
    <w:p w14:paraId="2E711ACE" w14:textId="77777777" w:rsidR="00950113" w:rsidRPr="009F6876" w:rsidRDefault="00950113" w:rsidP="00AE4518">
      <w:pPr>
        <w:ind w:left="720" w:hanging="360"/>
        <w:jc w:val="center"/>
        <w:rPr>
          <w:rFonts w:ascii="Times New Roman" w:hAnsi="Times New Roman" w:cs="Times New Roman"/>
          <w:b/>
          <w:bCs/>
        </w:rPr>
      </w:pPr>
    </w:p>
    <w:p w14:paraId="318471DD" w14:textId="65E3DE39" w:rsidR="00AE4518" w:rsidRPr="009F6876" w:rsidRDefault="00AE4518" w:rsidP="00AE4518">
      <w:pPr>
        <w:ind w:left="720" w:hanging="360"/>
        <w:rPr>
          <w:rFonts w:ascii="Times New Roman" w:hAnsi="Times New Roman" w:cs="Times New Roman"/>
          <w:b/>
          <w:bCs/>
        </w:rPr>
      </w:pPr>
      <w:r w:rsidRPr="009F6876">
        <w:rPr>
          <w:rFonts w:ascii="Times New Roman" w:hAnsi="Times New Roman" w:cs="Times New Roman"/>
          <w:b/>
          <w:bCs/>
        </w:rPr>
        <w:t>Uvodne napomene</w:t>
      </w:r>
    </w:p>
    <w:p w14:paraId="7CE19F44" w14:textId="77777777" w:rsidR="00AE4518" w:rsidRPr="009F6876" w:rsidRDefault="00AE4518" w:rsidP="00AE4518">
      <w:pPr>
        <w:ind w:left="720" w:hanging="360"/>
        <w:rPr>
          <w:rFonts w:ascii="Times New Roman" w:hAnsi="Times New Roman" w:cs="Times New Roman"/>
          <w:b/>
          <w:bCs/>
        </w:rPr>
      </w:pPr>
    </w:p>
    <w:p w14:paraId="499A66F5" w14:textId="6D05CA05" w:rsidR="00AE4518" w:rsidRPr="009F6876" w:rsidRDefault="00AE4518" w:rsidP="006028B5">
      <w:pPr>
        <w:ind w:left="720" w:hanging="360"/>
        <w:rPr>
          <w:rFonts w:ascii="Times New Roman" w:hAnsi="Times New Roman" w:cs="Times New Roman"/>
        </w:rPr>
      </w:pPr>
      <w:r w:rsidRPr="009F6876">
        <w:rPr>
          <w:rFonts w:ascii="Times New Roman" w:hAnsi="Times New Roman" w:cs="Times New Roman"/>
        </w:rPr>
        <w:t>Godišnji izvještaj o izvršenju financijskog plana Gradsk</w:t>
      </w:r>
      <w:r w:rsidR="00AF00DE">
        <w:rPr>
          <w:rFonts w:ascii="Times New Roman" w:hAnsi="Times New Roman" w:cs="Times New Roman"/>
        </w:rPr>
        <w:t>o</w:t>
      </w:r>
      <w:r w:rsidRPr="009F6876">
        <w:rPr>
          <w:rFonts w:ascii="Times New Roman" w:hAnsi="Times New Roman" w:cs="Times New Roman"/>
        </w:rPr>
        <w:t xml:space="preserve"> k</w:t>
      </w:r>
      <w:r w:rsidR="00AF00DE">
        <w:rPr>
          <w:rFonts w:ascii="Times New Roman" w:hAnsi="Times New Roman" w:cs="Times New Roman"/>
        </w:rPr>
        <w:t>azalište</w:t>
      </w:r>
      <w:r w:rsidRPr="009F6876">
        <w:rPr>
          <w:rFonts w:ascii="Times New Roman" w:hAnsi="Times New Roman" w:cs="Times New Roman"/>
        </w:rPr>
        <w:t xml:space="preserve"> Požega za 202</w:t>
      </w:r>
      <w:r w:rsidR="008B7D58">
        <w:rPr>
          <w:rFonts w:ascii="Times New Roman" w:hAnsi="Times New Roman" w:cs="Times New Roman"/>
        </w:rPr>
        <w:t>4</w:t>
      </w:r>
      <w:r w:rsidRPr="009F6876">
        <w:rPr>
          <w:rFonts w:ascii="Times New Roman" w:hAnsi="Times New Roman" w:cs="Times New Roman"/>
        </w:rPr>
        <w:t xml:space="preserve">. godinu sadrži: </w:t>
      </w:r>
    </w:p>
    <w:p w14:paraId="449451C8" w14:textId="2E8CC32D" w:rsidR="006028B5" w:rsidRPr="009F6876" w:rsidRDefault="006028B5" w:rsidP="009969B4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F6876">
        <w:rPr>
          <w:rFonts w:ascii="Times New Roman" w:hAnsi="Times New Roman" w:cs="Times New Roman"/>
          <w:b/>
          <w:bCs/>
        </w:rPr>
        <w:t>OPĆI DIO</w:t>
      </w:r>
      <w:r w:rsidRPr="009F6876">
        <w:rPr>
          <w:rFonts w:ascii="Times New Roman" w:hAnsi="Times New Roman" w:cs="Times New Roman"/>
        </w:rPr>
        <w:t xml:space="preserve"> financijskog plana kojega čini sažetak Računa prihoda i rashoda i Računa financiranja, Račun prihoda i rashoda (Izvještaj o prihodima i rashodima prema ekonomskoj klasifikaciji, Izvještaj o prihodima i rashodima prema izvorima financiranja, Izvještaj o rashodima prema funkcijskoj klasifikaciji), Račun financiranja (Izvještaj računa financiranja prema ekonomskoj klasifikaciji, Izvještaj računa financiranja prema izvorima financiranja). </w:t>
      </w:r>
    </w:p>
    <w:p w14:paraId="4D38ED63" w14:textId="770894BD" w:rsidR="006028B5" w:rsidRPr="009F6876" w:rsidRDefault="006028B5" w:rsidP="009969B4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F6876">
        <w:rPr>
          <w:rFonts w:ascii="Times New Roman" w:hAnsi="Times New Roman" w:cs="Times New Roman"/>
          <w:b/>
          <w:bCs/>
        </w:rPr>
        <w:t>PO</w:t>
      </w:r>
      <w:r w:rsidR="00B54E16" w:rsidRPr="009F6876">
        <w:rPr>
          <w:rFonts w:ascii="Times New Roman" w:hAnsi="Times New Roman" w:cs="Times New Roman"/>
          <w:b/>
          <w:bCs/>
        </w:rPr>
        <w:t>S</w:t>
      </w:r>
      <w:r w:rsidRPr="009F6876">
        <w:rPr>
          <w:rFonts w:ascii="Times New Roman" w:hAnsi="Times New Roman" w:cs="Times New Roman"/>
          <w:b/>
          <w:bCs/>
        </w:rPr>
        <w:t>EBNI DIO</w:t>
      </w:r>
      <w:r w:rsidRPr="009F6876">
        <w:rPr>
          <w:rFonts w:ascii="Times New Roman" w:hAnsi="Times New Roman" w:cs="Times New Roman"/>
        </w:rPr>
        <w:t xml:space="preserve"> financijskog plana koji se iskazuje</w:t>
      </w:r>
      <w:r w:rsidR="00B54E16" w:rsidRPr="009F6876">
        <w:rPr>
          <w:rFonts w:ascii="Times New Roman" w:hAnsi="Times New Roman" w:cs="Times New Roman"/>
        </w:rPr>
        <w:t xml:space="preserve"> u izvještaju po programskoj klasifikaciji, </w:t>
      </w:r>
    </w:p>
    <w:p w14:paraId="1F97FF16" w14:textId="4B58AC82" w:rsidR="00B54E16" w:rsidRPr="009F6876" w:rsidRDefault="00B54E16" w:rsidP="009969B4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F6876">
        <w:rPr>
          <w:rFonts w:ascii="Times New Roman" w:hAnsi="Times New Roman" w:cs="Times New Roman"/>
          <w:b/>
          <w:bCs/>
        </w:rPr>
        <w:t>OBRAZLOŽENJE IZVJEŠTAJA O IZVRŠENJU FINANCIJSKOG PLANA</w:t>
      </w:r>
      <w:r w:rsidRPr="009F6876">
        <w:rPr>
          <w:rFonts w:ascii="Times New Roman" w:hAnsi="Times New Roman" w:cs="Times New Roman"/>
        </w:rPr>
        <w:t xml:space="preserve"> koje sadrži </w:t>
      </w:r>
      <w:r w:rsidRPr="009F6876">
        <w:rPr>
          <w:rFonts w:ascii="Times New Roman" w:hAnsi="Times New Roman" w:cs="Times New Roman"/>
          <w:b/>
          <w:bCs/>
        </w:rPr>
        <w:t>obrazloženje općeg dijela</w:t>
      </w:r>
      <w:r w:rsidRPr="009F6876">
        <w:rPr>
          <w:rFonts w:ascii="Times New Roman" w:hAnsi="Times New Roman" w:cs="Times New Roman"/>
        </w:rPr>
        <w:t xml:space="preserve"> (koje uključuje obrazloženje ostvarenja prihoda i rashoda, primitaka i izdataka te obrazloženje ostvarenog prijenosa sredstava iz prethodne godine i prijenosa sredstava u sljedeću godinu</w:t>
      </w:r>
      <w:r w:rsidR="007B54AE" w:rsidRPr="009F6876">
        <w:rPr>
          <w:rFonts w:ascii="Times New Roman" w:hAnsi="Times New Roman" w:cs="Times New Roman"/>
        </w:rPr>
        <w:t xml:space="preserve">) te obrazloženje posebnog dijela kroz kojeg se daje izvještaj aktivnosti i projekata zajedno s ciljevima koji su ostvareni provedbom programa i pokazateljima uspješnosti realizacije tih ciljeva. </w:t>
      </w:r>
    </w:p>
    <w:p w14:paraId="48FDB1A5" w14:textId="41E7B226" w:rsidR="007B54AE" w:rsidRDefault="007B54AE" w:rsidP="009969B4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F6876">
        <w:rPr>
          <w:rFonts w:ascii="Times New Roman" w:hAnsi="Times New Roman" w:cs="Times New Roman"/>
          <w:b/>
          <w:bCs/>
        </w:rPr>
        <w:t xml:space="preserve">POSEBNE IZVJEŠTAJE </w:t>
      </w:r>
      <w:r w:rsidRPr="009F6876">
        <w:rPr>
          <w:rFonts w:ascii="Times New Roman" w:hAnsi="Times New Roman" w:cs="Times New Roman"/>
        </w:rPr>
        <w:t xml:space="preserve">koji podrazumijevaju izvještaj o zaduživanju na domaćem i stranom tržištu, izvještaj o korištenju sredstava Europske unije, izvještaj o danim zajmovima i potraživanjima po danim zajmovima te izvještaj o stanju potraživanja i dospjelih obaveza te o stanju potencijalnih obaveza na osnovi sudskih sporova. </w:t>
      </w:r>
    </w:p>
    <w:p w14:paraId="25CE5ACD" w14:textId="4DD7D334" w:rsidR="00C028D7" w:rsidRPr="009F6876" w:rsidRDefault="00C028D7" w:rsidP="009969B4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ZAVRŠNE ODREDBE</w:t>
      </w:r>
    </w:p>
    <w:p w14:paraId="21A924FF" w14:textId="77777777" w:rsidR="00AE4518" w:rsidRPr="009F6876" w:rsidRDefault="00AE4518" w:rsidP="00E9628D">
      <w:pPr>
        <w:ind w:left="720" w:hanging="360"/>
        <w:rPr>
          <w:rFonts w:ascii="Times New Roman" w:hAnsi="Times New Roman" w:cs="Times New Roman"/>
        </w:rPr>
      </w:pPr>
    </w:p>
    <w:p w14:paraId="2D79180B" w14:textId="6BB21429" w:rsidR="00E9628D" w:rsidRPr="009F6876" w:rsidRDefault="00E9628D" w:rsidP="00AE4518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9F6876">
        <w:rPr>
          <w:rFonts w:ascii="Times New Roman" w:hAnsi="Times New Roman" w:cs="Times New Roman"/>
          <w:b/>
          <w:bCs/>
        </w:rPr>
        <w:lastRenderedPageBreak/>
        <w:t>OPĆI DIO</w:t>
      </w:r>
    </w:p>
    <w:p w14:paraId="3CDDC4E4" w14:textId="77777777" w:rsidR="00E9628D" w:rsidRPr="009F6876" w:rsidRDefault="00E9628D" w:rsidP="00E9628D">
      <w:pPr>
        <w:pStyle w:val="Odlomakpopisa"/>
        <w:rPr>
          <w:rFonts w:ascii="Times New Roman" w:hAnsi="Times New Roman" w:cs="Times New Roman"/>
        </w:rPr>
      </w:pPr>
    </w:p>
    <w:p w14:paraId="33550DE0" w14:textId="425AF46F" w:rsidR="008F79F3" w:rsidRPr="009F6876" w:rsidRDefault="008F79F3" w:rsidP="008F79F3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9F6876">
        <w:rPr>
          <w:rFonts w:ascii="Times New Roman" w:hAnsi="Times New Roman" w:cs="Times New Roman"/>
          <w:b/>
          <w:bCs/>
        </w:rPr>
        <w:t xml:space="preserve">Sažetak Računa prihoda i rashoda i računa financiranja </w:t>
      </w:r>
    </w:p>
    <w:p w14:paraId="3B9B1E42" w14:textId="1D382788" w:rsidR="00AC526E" w:rsidRDefault="00E9628D" w:rsidP="00FB2595">
      <w:pPr>
        <w:jc w:val="both"/>
        <w:rPr>
          <w:rFonts w:ascii="Times New Roman" w:hAnsi="Times New Roman" w:cs="Times New Roman"/>
        </w:rPr>
      </w:pPr>
      <w:r w:rsidRPr="009F6876">
        <w:rPr>
          <w:rFonts w:ascii="Times New Roman" w:hAnsi="Times New Roman" w:cs="Times New Roman"/>
        </w:rPr>
        <w:t>Ovaj sažetak sadrži prikaz ukupno ostvarenih prihoda i primitaka te izvršenih rashoda i izdataka na razini razreda ekonomske klasifikacije te iskazuje razliku između ukupno ostvarenih prihoda i rashoda te primitaka i izdataka u Gradsko</w:t>
      </w:r>
      <w:r w:rsidR="00AF00DE">
        <w:rPr>
          <w:rFonts w:ascii="Times New Roman" w:hAnsi="Times New Roman" w:cs="Times New Roman"/>
        </w:rPr>
        <w:t>m</w:t>
      </w:r>
      <w:r w:rsidRPr="009F6876">
        <w:rPr>
          <w:rFonts w:ascii="Times New Roman" w:hAnsi="Times New Roman" w:cs="Times New Roman"/>
        </w:rPr>
        <w:t xml:space="preserve"> k</w:t>
      </w:r>
      <w:r w:rsidR="00AF00DE">
        <w:rPr>
          <w:rFonts w:ascii="Times New Roman" w:hAnsi="Times New Roman" w:cs="Times New Roman"/>
        </w:rPr>
        <w:t>azalištu</w:t>
      </w:r>
      <w:r w:rsidRPr="009F6876">
        <w:rPr>
          <w:rFonts w:ascii="Times New Roman" w:hAnsi="Times New Roman" w:cs="Times New Roman"/>
        </w:rPr>
        <w:t xml:space="preserve"> Požega u 202</w:t>
      </w:r>
      <w:r w:rsidR="00CD4C5C">
        <w:rPr>
          <w:rFonts w:ascii="Times New Roman" w:hAnsi="Times New Roman" w:cs="Times New Roman"/>
        </w:rPr>
        <w:t>4</w:t>
      </w:r>
      <w:r w:rsidRPr="009F6876">
        <w:rPr>
          <w:rFonts w:ascii="Times New Roman" w:hAnsi="Times New Roman" w:cs="Times New Roman"/>
        </w:rPr>
        <w:t>. godini.</w:t>
      </w:r>
    </w:p>
    <w:tbl>
      <w:tblPr>
        <w:tblStyle w:val="Reetkatablice"/>
        <w:tblW w:w="9587" w:type="dxa"/>
        <w:tblLook w:val="04A0" w:firstRow="1" w:lastRow="0" w:firstColumn="1" w:lastColumn="0" w:noHBand="0" w:noVBand="1"/>
      </w:tblPr>
      <w:tblGrid>
        <w:gridCol w:w="3374"/>
        <w:gridCol w:w="1295"/>
        <w:gridCol w:w="1289"/>
        <w:gridCol w:w="1350"/>
        <w:gridCol w:w="1334"/>
        <w:gridCol w:w="945"/>
      </w:tblGrid>
      <w:tr w:rsidR="00CD4C5C" w:rsidRPr="00AC526E" w14:paraId="24A932DB" w14:textId="77777777" w:rsidTr="00CD4C5C">
        <w:trPr>
          <w:trHeight w:val="255"/>
        </w:trPr>
        <w:tc>
          <w:tcPr>
            <w:tcW w:w="3374" w:type="dxa"/>
            <w:noWrap/>
            <w:hideMark/>
          </w:tcPr>
          <w:p w14:paraId="29AB7A5E" w14:textId="77777777" w:rsidR="00CD4C5C" w:rsidRPr="00AC526E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526E">
              <w:rPr>
                <w:rFonts w:ascii="Times New Roman" w:hAnsi="Times New Roman" w:cs="Times New Roman"/>
                <w:b/>
                <w:bCs/>
              </w:rPr>
              <w:t>Račun / opis</w:t>
            </w:r>
          </w:p>
        </w:tc>
        <w:tc>
          <w:tcPr>
            <w:tcW w:w="1295" w:type="dxa"/>
            <w:noWrap/>
            <w:hideMark/>
          </w:tcPr>
          <w:p w14:paraId="3282357A" w14:textId="1EA99B89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Izvršenje 2023.</w:t>
            </w:r>
          </w:p>
        </w:tc>
        <w:tc>
          <w:tcPr>
            <w:tcW w:w="1289" w:type="dxa"/>
            <w:noWrap/>
            <w:hideMark/>
          </w:tcPr>
          <w:p w14:paraId="484A4E2E" w14:textId="307D7248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Rebalans 2024.</w:t>
            </w:r>
          </w:p>
        </w:tc>
        <w:tc>
          <w:tcPr>
            <w:tcW w:w="1350" w:type="dxa"/>
            <w:noWrap/>
            <w:hideMark/>
          </w:tcPr>
          <w:p w14:paraId="65A611C7" w14:textId="5F351700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Izvršenje 2024.</w:t>
            </w:r>
          </w:p>
        </w:tc>
        <w:tc>
          <w:tcPr>
            <w:tcW w:w="1334" w:type="dxa"/>
            <w:noWrap/>
            <w:hideMark/>
          </w:tcPr>
          <w:p w14:paraId="2F04DBAE" w14:textId="11200509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Indeks  3/1</w:t>
            </w:r>
          </w:p>
        </w:tc>
        <w:tc>
          <w:tcPr>
            <w:tcW w:w="945" w:type="dxa"/>
            <w:noWrap/>
            <w:hideMark/>
          </w:tcPr>
          <w:p w14:paraId="686C7AA0" w14:textId="6BFBC6F0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Indeks  3/2</w:t>
            </w:r>
          </w:p>
        </w:tc>
      </w:tr>
      <w:tr w:rsidR="00CD4C5C" w:rsidRPr="00AC526E" w14:paraId="07957230" w14:textId="77777777" w:rsidTr="00CD4C5C">
        <w:trPr>
          <w:trHeight w:val="255"/>
        </w:trPr>
        <w:tc>
          <w:tcPr>
            <w:tcW w:w="3374" w:type="dxa"/>
            <w:noWrap/>
            <w:hideMark/>
          </w:tcPr>
          <w:p w14:paraId="0A10B029" w14:textId="77777777" w:rsidR="00CD4C5C" w:rsidRPr="00AC526E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526E">
              <w:rPr>
                <w:rFonts w:ascii="Times New Roman" w:hAnsi="Times New Roman" w:cs="Times New Roman"/>
                <w:b/>
                <w:bCs/>
              </w:rPr>
              <w:t>A. RAČUN PRIHODA I RASHODA</w:t>
            </w:r>
          </w:p>
        </w:tc>
        <w:tc>
          <w:tcPr>
            <w:tcW w:w="1295" w:type="dxa"/>
            <w:noWrap/>
            <w:hideMark/>
          </w:tcPr>
          <w:p w14:paraId="3D42DC01" w14:textId="58053C35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1</w:t>
            </w:r>
          </w:p>
        </w:tc>
        <w:tc>
          <w:tcPr>
            <w:tcW w:w="1289" w:type="dxa"/>
            <w:noWrap/>
            <w:hideMark/>
          </w:tcPr>
          <w:p w14:paraId="48FED44D" w14:textId="2DEC77A0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732361D1" w14:textId="768C21AD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3</w:t>
            </w:r>
          </w:p>
        </w:tc>
        <w:tc>
          <w:tcPr>
            <w:tcW w:w="1334" w:type="dxa"/>
            <w:noWrap/>
            <w:hideMark/>
          </w:tcPr>
          <w:p w14:paraId="2F6C7295" w14:textId="551A62FB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4</w:t>
            </w:r>
          </w:p>
        </w:tc>
        <w:tc>
          <w:tcPr>
            <w:tcW w:w="945" w:type="dxa"/>
            <w:noWrap/>
            <w:hideMark/>
          </w:tcPr>
          <w:p w14:paraId="6E748815" w14:textId="2080CC49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5</w:t>
            </w:r>
          </w:p>
        </w:tc>
      </w:tr>
      <w:tr w:rsidR="00CD4C5C" w:rsidRPr="00AC526E" w14:paraId="6C0ACA8F" w14:textId="77777777" w:rsidTr="00CD4C5C">
        <w:trPr>
          <w:trHeight w:val="255"/>
        </w:trPr>
        <w:tc>
          <w:tcPr>
            <w:tcW w:w="3374" w:type="dxa"/>
            <w:noWrap/>
            <w:hideMark/>
          </w:tcPr>
          <w:p w14:paraId="0B4A45ED" w14:textId="77777777" w:rsidR="00CD4C5C" w:rsidRPr="00AC526E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526E">
              <w:rPr>
                <w:rFonts w:ascii="Times New Roman" w:hAnsi="Times New Roman" w:cs="Times New Roman"/>
                <w:b/>
                <w:bCs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295" w:type="dxa"/>
            <w:noWrap/>
            <w:hideMark/>
          </w:tcPr>
          <w:p w14:paraId="3B694833" w14:textId="47E5A5D6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344.306,74</w:t>
            </w:r>
          </w:p>
        </w:tc>
        <w:tc>
          <w:tcPr>
            <w:tcW w:w="1289" w:type="dxa"/>
            <w:noWrap/>
            <w:hideMark/>
          </w:tcPr>
          <w:p w14:paraId="5103A1B8" w14:textId="5B04246B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404.776,00</w:t>
            </w:r>
          </w:p>
        </w:tc>
        <w:tc>
          <w:tcPr>
            <w:tcW w:w="1350" w:type="dxa"/>
            <w:noWrap/>
            <w:hideMark/>
          </w:tcPr>
          <w:p w14:paraId="135FFDD7" w14:textId="63121117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376.917,21</w:t>
            </w:r>
          </w:p>
        </w:tc>
        <w:tc>
          <w:tcPr>
            <w:tcW w:w="1334" w:type="dxa"/>
            <w:noWrap/>
            <w:hideMark/>
          </w:tcPr>
          <w:p w14:paraId="6499ED75" w14:textId="666B2A56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109,47%</w:t>
            </w:r>
          </w:p>
        </w:tc>
        <w:tc>
          <w:tcPr>
            <w:tcW w:w="945" w:type="dxa"/>
            <w:noWrap/>
            <w:hideMark/>
          </w:tcPr>
          <w:p w14:paraId="00377EDE" w14:textId="498E5392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93,12%</w:t>
            </w:r>
          </w:p>
        </w:tc>
      </w:tr>
      <w:tr w:rsidR="00CD4C5C" w:rsidRPr="00AC526E" w14:paraId="36FDAC9E" w14:textId="77777777" w:rsidTr="00CD4C5C">
        <w:trPr>
          <w:trHeight w:val="255"/>
        </w:trPr>
        <w:tc>
          <w:tcPr>
            <w:tcW w:w="3374" w:type="dxa"/>
            <w:noWrap/>
            <w:hideMark/>
          </w:tcPr>
          <w:p w14:paraId="7509CDD4" w14:textId="77777777" w:rsidR="00CD4C5C" w:rsidRPr="00AC526E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526E">
              <w:rPr>
                <w:rFonts w:ascii="Times New Roman" w:hAnsi="Times New Roman" w:cs="Times New Roman"/>
                <w:b/>
                <w:bCs/>
              </w:rPr>
              <w:t xml:space="preserve">7 Prihodi od prodaje nefinancijske imovine                                                            </w:t>
            </w:r>
          </w:p>
        </w:tc>
        <w:tc>
          <w:tcPr>
            <w:tcW w:w="1295" w:type="dxa"/>
            <w:noWrap/>
            <w:hideMark/>
          </w:tcPr>
          <w:p w14:paraId="142A2C3D" w14:textId="3D2E608B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0,00</w:t>
            </w:r>
          </w:p>
        </w:tc>
        <w:tc>
          <w:tcPr>
            <w:tcW w:w="1289" w:type="dxa"/>
            <w:noWrap/>
            <w:hideMark/>
          </w:tcPr>
          <w:p w14:paraId="30EFDB21" w14:textId="201A6960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0,00</w:t>
            </w:r>
          </w:p>
        </w:tc>
        <w:tc>
          <w:tcPr>
            <w:tcW w:w="1350" w:type="dxa"/>
            <w:noWrap/>
            <w:hideMark/>
          </w:tcPr>
          <w:p w14:paraId="7CB658F3" w14:textId="2E0396CC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0,00</w:t>
            </w:r>
          </w:p>
        </w:tc>
        <w:tc>
          <w:tcPr>
            <w:tcW w:w="1334" w:type="dxa"/>
            <w:noWrap/>
            <w:hideMark/>
          </w:tcPr>
          <w:p w14:paraId="7A7F6BEB" w14:textId="77777777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5" w:type="dxa"/>
            <w:noWrap/>
            <w:hideMark/>
          </w:tcPr>
          <w:p w14:paraId="055C0A24" w14:textId="77777777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4C5C" w:rsidRPr="00AC526E" w14:paraId="24EEA95C" w14:textId="77777777" w:rsidTr="00CD4C5C">
        <w:trPr>
          <w:trHeight w:val="255"/>
        </w:trPr>
        <w:tc>
          <w:tcPr>
            <w:tcW w:w="3374" w:type="dxa"/>
            <w:noWrap/>
            <w:hideMark/>
          </w:tcPr>
          <w:p w14:paraId="3CD40350" w14:textId="77777777" w:rsidR="00CD4C5C" w:rsidRPr="00AC526E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526E">
              <w:rPr>
                <w:rFonts w:ascii="Times New Roman" w:hAnsi="Times New Roman" w:cs="Times New Roman"/>
                <w:b/>
                <w:bCs/>
              </w:rPr>
              <w:t xml:space="preserve"> UKUPNI PRIHODI</w:t>
            </w:r>
          </w:p>
        </w:tc>
        <w:tc>
          <w:tcPr>
            <w:tcW w:w="1295" w:type="dxa"/>
            <w:noWrap/>
            <w:hideMark/>
          </w:tcPr>
          <w:p w14:paraId="2C8FECB4" w14:textId="5DCC3B65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344.306,74</w:t>
            </w:r>
          </w:p>
        </w:tc>
        <w:tc>
          <w:tcPr>
            <w:tcW w:w="1289" w:type="dxa"/>
            <w:noWrap/>
            <w:hideMark/>
          </w:tcPr>
          <w:p w14:paraId="28788AA9" w14:textId="085950A0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404.776,00</w:t>
            </w:r>
          </w:p>
        </w:tc>
        <w:tc>
          <w:tcPr>
            <w:tcW w:w="1350" w:type="dxa"/>
            <w:noWrap/>
            <w:hideMark/>
          </w:tcPr>
          <w:p w14:paraId="336C43FF" w14:textId="1AF231C4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376.917,21</w:t>
            </w:r>
          </w:p>
        </w:tc>
        <w:tc>
          <w:tcPr>
            <w:tcW w:w="1334" w:type="dxa"/>
            <w:noWrap/>
            <w:hideMark/>
          </w:tcPr>
          <w:p w14:paraId="5B7955DE" w14:textId="292F5A28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109,47%</w:t>
            </w:r>
          </w:p>
        </w:tc>
        <w:tc>
          <w:tcPr>
            <w:tcW w:w="945" w:type="dxa"/>
            <w:noWrap/>
            <w:hideMark/>
          </w:tcPr>
          <w:p w14:paraId="58E00362" w14:textId="5DA53AF9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93,12%</w:t>
            </w:r>
          </w:p>
        </w:tc>
      </w:tr>
      <w:tr w:rsidR="00CD4C5C" w:rsidRPr="00AC526E" w14:paraId="3ACF9786" w14:textId="77777777" w:rsidTr="00CD4C5C">
        <w:trPr>
          <w:trHeight w:val="255"/>
        </w:trPr>
        <w:tc>
          <w:tcPr>
            <w:tcW w:w="3374" w:type="dxa"/>
            <w:noWrap/>
            <w:hideMark/>
          </w:tcPr>
          <w:p w14:paraId="72E3F154" w14:textId="77777777" w:rsidR="00CD4C5C" w:rsidRPr="00AC526E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526E">
              <w:rPr>
                <w:rFonts w:ascii="Times New Roman" w:hAnsi="Times New Roman" w:cs="Times New Roman"/>
                <w:b/>
                <w:bCs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95" w:type="dxa"/>
            <w:noWrap/>
            <w:hideMark/>
          </w:tcPr>
          <w:p w14:paraId="2DAE2B96" w14:textId="0E2CCB9D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339.909,19</w:t>
            </w:r>
          </w:p>
        </w:tc>
        <w:tc>
          <w:tcPr>
            <w:tcW w:w="1289" w:type="dxa"/>
            <w:noWrap/>
            <w:hideMark/>
          </w:tcPr>
          <w:p w14:paraId="0DCAEDF1" w14:textId="164C1A85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406.525,00</w:t>
            </w:r>
          </w:p>
        </w:tc>
        <w:tc>
          <w:tcPr>
            <w:tcW w:w="1350" w:type="dxa"/>
            <w:noWrap/>
            <w:hideMark/>
          </w:tcPr>
          <w:p w14:paraId="3D16DEDD" w14:textId="3D2BEAFD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375.562,51</w:t>
            </w:r>
          </w:p>
        </w:tc>
        <w:tc>
          <w:tcPr>
            <w:tcW w:w="1334" w:type="dxa"/>
            <w:noWrap/>
            <w:hideMark/>
          </w:tcPr>
          <w:p w14:paraId="3170937C" w14:textId="2CF40395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110,49%</w:t>
            </w:r>
          </w:p>
        </w:tc>
        <w:tc>
          <w:tcPr>
            <w:tcW w:w="945" w:type="dxa"/>
            <w:noWrap/>
            <w:hideMark/>
          </w:tcPr>
          <w:p w14:paraId="46D6D5A9" w14:textId="37817CA0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92,38%</w:t>
            </w:r>
          </w:p>
        </w:tc>
      </w:tr>
      <w:tr w:rsidR="00CD4C5C" w:rsidRPr="00AC526E" w14:paraId="4F731ECB" w14:textId="77777777" w:rsidTr="00CD4C5C">
        <w:trPr>
          <w:trHeight w:val="255"/>
        </w:trPr>
        <w:tc>
          <w:tcPr>
            <w:tcW w:w="3374" w:type="dxa"/>
            <w:noWrap/>
            <w:hideMark/>
          </w:tcPr>
          <w:p w14:paraId="48F4D56F" w14:textId="77777777" w:rsidR="00CD4C5C" w:rsidRPr="00AC526E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526E">
              <w:rPr>
                <w:rFonts w:ascii="Times New Roman" w:hAnsi="Times New Roman" w:cs="Times New Roman"/>
                <w:b/>
                <w:bCs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95" w:type="dxa"/>
            <w:noWrap/>
            <w:hideMark/>
          </w:tcPr>
          <w:p w14:paraId="73ACD06C" w14:textId="037C3F66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9.541,00</w:t>
            </w:r>
          </w:p>
        </w:tc>
        <w:tc>
          <w:tcPr>
            <w:tcW w:w="1289" w:type="dxa"/>
            <w:noWrap/>
            <w:hideMark/>
          </w:tcPr>
          <w:p w14:paraId="47C4BBEA" w14:textId="64206CF4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3.400,00</w:t>
            </w:r>
          </w:p>
        </w:tc>
        <w:tc>
          <w:tcPr>
            <w:tcW w:w="1350" w:type="dxa"/>
            <w:noWrap/>
            <w:hideMark/>
          </w:tcPr>
          <w:p w14:paraId="6169E370" w14:textId="0C4B0523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2.768,72</w:t>
            </w:r>
          </w:p>
        </w:tc>
        <w:tc>
          <w:tcPr>
            <w:tcW w:w="1334" w:type="dxa"/>
            <w:noWrap/>
            <w:hideMark/>
          </w:tcPr>
          <w:p w14:paraId="36471AF3" w14:textId="5F0A290A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29,02%</w:t>
            </w:r>
          </w:p>
        </w:tc>
        <w:tc>
          <w:tcPr>
            <w:tcW w:w="945" w:type="dxa"/>
            <w:noWrap/>
            <w:hideMark/>
          </w:tcPr>
          <w:p w14:paraId="60E1BF42" w14:textId="20CD1063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81,43%</w:t>
            </w:r>
          </w:p>
        </w:tc>
      </w:tr>
      <w:tr w:rsidR="00CD4C5C" w:rsidRPr="00AC526E" w14:paraId="5C5B20A0" w14:textId="77777777" w:rsidTr="00CD4C5C">
        <w:trPr>
          <w:trHeight w:val="255"/>
        </w:trPr>
        <w:tc>
          <w:tcPr>
            <w:tcW w:w="3374" w:type="dxa"/>
            <w:noWrap/>
            <w:hideMark/>
          </w:tcPr>
          <w:p w14:paraId="0E712718" w14:textId="77777777" w:rsidR="00CD4C5C" w:rsidRPr="00AC526E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526E">
              <w:rPr>
                <w:rFonts w:ascii="Times New Roman" w:hAnsi="Times New Roman" w:cs="Times New Roman"/>
                <w:b/>
                <w:bCs/>
              </w:rPr>
              <w:t xml:space="preserve"> UKUPNI RASHODI</w:t>
            </w:r>
          </w:p>
        </w:tc>
        <w:tc>
          <w:tcPr>
            <w:tcW w:w="1295" w:type="dxa"/>
            <w:noWrap/>
            <w:hideMark/>
          </w:tcPr>
          <w:p w14:paraId="25F572ED" w14:textId="1403733C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349.450,19</w:t>
            </w:r>
          </w:p>
        </w:tc>
        <w:tc>
          <w:tcPr>
            <w:tcW w:w="1289" w:type="dxa"/>
            <w:noWrap/>
            <w:hideMark/>
          </w:tcPr>
          <w:p w14:paraId="5446B235" w14:textId="737294A5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409.925,00</w:t>
            </w:r>
          </w:p>
        </w:tc>
        <w:tc>
          <w:tcPr>
            <w:tcW w:w="1350" w:type="dxa"/>
            <w:noWrap/>
            <w:hideMark/>
          </w:tcPr>
          <w:p w14:paraId="372F795D" w14:textId="5E2B8B56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378.331,23</w:t>
            </w:r>
          </w:p>
        </w:tc>
        <w:tc>
          <w:tcPr>
            <w:tcW w:w="1334" w:type="dxa"/>
            <w:noWrap/>
            <w:hideMark/>
          </w:tcPr>
          <w:p w14:paraId="334FC405" w14:textId="491A9EFD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108,26%</w:t>
            </w:r>
          </w:p>
        </w:tc>
        <w:tc>
          <w:tcPr>
            <w:tcW w:w="945" w:type="dxa"/>
            <w:noWrap/>
            <w:hideMark/>
          </w:tcPr>
          <w:p w14:paraId="161FC87D" w14:textId="2228FFFF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92,29%</w:t>
            </w:r>
          </w:p>
        </w:tc>
      </w:tr>
      <w:tr w:rsidR="00CD4C5C" w:rsidRPr="00AC526E" w14:paraId="623554EB" w14:textId="77777777" w:rsidTr="00CD4C5C">
        <w:trPr>
          <w:trHeight w:val="255"/>
        </w:trPr>
        <w:tc>
          <w:tcPr>
            <w:tcW w:w="3374" w:type="dxa"/>
            <w:noWrap/>
            <w:hideMark/>
          </w:tcPr>
          <w:p w14:paraId="2EFF8353" w14:textId="77777777" w:rsidR="00CD4C5C" w:rsidRPr="00AC526E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526E">
              <w:rPr>
                <w:rFonts w:ascii="Times New Roman" w:hAnsi="Times New Roman" w:cs="Times New Roman"/>
                <w:b/>
                <w:bCs/>
              </w:rPr>
              <w:t xml:space="preserve"> VIŠAK / MANJAK</w:t>
            </w:r>
          </w:p>
        </w:tc>
        <w:tc>
          <w:tcPr>
            <w:tcW w:w="1295" w:type="dxa"/>
            <w:noWrap/>
            <w:hideMark/>
          </w:tcPr>
          <w:p w14:paraId="1B5DE1E5" w14:textId="3D72BDB8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-5.143,45</w:t>
            </w:r>
          </w:p>
        </w:tc>
        <w:tc>
          <w:tcPr>
            <w:tcW w:w="1289" w:type="dxa"/>
            <w:noWrap/>
            <w:hideMark/>
          </w:tcPr>
          <w:p w14:paraId="7BAFC064" w14:textId="36A36589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-5.149,00</w:t>
            </w:r>
          </w:p>
        </w:tc>
        <w:tc>
          <w:tcPr>
            <w:tcW w:w="1350" w:type="dxa"/>
            <w:noWrap/>
            <w:hideMark/>
          </w:tcPr>
          <w:p w14:paraId="2074B0FE" w14:textId="10580287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-1.414,02</w:t>
            </w:r>
          </w:p>
        </w:tc>
        <w:tc>
          <w:tcPr>
            <w:tcW w:w="1334" w:type="dxa"/>
            <w:noWrap/>
            <w:hideMark/>
          </w:tcPr>
          <w:p w14:paraId="37B6D312" w14:textId="734985BB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27,49%</w:t>
            </w:r>
          </w:p>
        </w:tc>
        <w:tc>
          <w:tcPr>
            <w:tcW w:w="945" w:type="dxa"/>
            <w:noWrap/>
            <w:hideMark/>
          </w:tcPr>
          <w:p w14:paraId="7BCC285C" w14:textId="682EA49C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27,46%</w:t>
            </w:r>
          </w:p>
        </w:tc>
      </w:tr>
      <w:tr w:rsidR="00CD4C5C" w:rsidRPr="00AC526E" w14:paraId="2E49982D" w14:textId="77777777" w:rsidTr="00CD4C5C">
        <w:trPr>
          <w:trHeight w:val="255"/>
        </w:trPr>
        <w:tc>
          <w:tcPr>
            <w:tcW w:w="3374" w:type="dxa"/>
            <w:noWrap/>
            <w:hideMark/>
          </w:tcPr>
          <w:p w14:paraId="3307B32F" w14:textId="77777777" w:rsidR="00CD4C5C" w:rsidRPr="00AC526E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526E">
              <w:rPr>
                <w:rFonts w:ascii="Times New Roman" w:hAnsi="Times New Roman" w:cs="Times New Roman"/>
                <w:b/>
                <w:bCs/>
              </w:rPr>
              <w:t>B. RAČUN ZADUŽIVANJA / FINANCIRANJA</w:t>
            </w:r>
          </w:p>
        </w:tc>
        <w:tc>
          <w:tcPr>
            <w:tcW w:w="1295" w:type="dxa"/>
            <w:noWrap/>
            <w:hideMark/>
          </w:tcPr>
          <w:p w14:paraId="4971D68F" w14:textId="75E506D8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  <w:noWrap/>
            <w:hideMark/>
          </w:tcPr>
          <w:p w14:paraId="2F41068A" w14:textId="357B0BA4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noWrap/>
            <w:hideMark/>
          </w:tcPr>
          <w:p w14:paraId="6CA4A6C2" w14:textId="1B65B5B5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4" w:type="dxa"/>
            <w:noWrap/>
            <w:hideMark/>
          </w:tcPr>
          <w:p w14:paraId="039E5D63" w14:textId="669C4C7E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5" w:type="dxa"/>
            <w:noWrap/>
            <w:hideMark/>
          </w:tcPr>
          <w:p w14:paraId="6D714AA5" w14:textId="606DF4B9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4C5C" w:rsidRPr="00AC526E" w14:paraId="48941AD3" w14:textId="77777777" w:rsidTr="00CD4C5C">
        <w:trPr>
          <w:trHeight w:val="255"/>
        </w:trPr>
        <w:tc>
          <w:tcPr>
            <w:tcW w:w="3374" w:type="dxa"/>
            <w:noWrap/>
            <w:hideMark/>
          </w:tcPr>
          <w:p w14:paraId="585FB01E" w14:textId="77777777" w:rsidR="00CD4C5C" w:rsidRPr="00AC526E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526E">
              <w:rPr>
                <w:rFonts w:ascii="Times New Roman" w:hAnsi="Times New Roman" w:cs="Times New Roman"/>
                <w:b/>
                <w:bCs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295" w:type="dxa"/>
            <w:noWrap/>
            <w:hideMark/>
          </w:tcPr>
          <w:p w14:paraId="69F44A75" w14:textId="55CFDFED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0,00</w:t>
            </w:r>
          </w:p>
        </w:tc>
        <w:tc>
          <w:tcPr>
            <w:tcW w:w="1289" w:type="dxa"/>
            <w:noWrap/>
            <w:hideMark/>
          </w:tcPr>
          <w:p w14:paraId="5BD9695B" w14:textId="0F02DD88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0,00</w:t>
            </w:r>
          </w:p>
        </w:tc>
        <w:tc>
          <w:tcPr>
            <w:tcW w:w="1350" w:type="dxa"/>
            <w:noWrap/>
            <w:hideMark/>
          </w:tcPr>
          <w:p w14:paraId="3EABB5C1" w14:textId="0AB3DB0F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0,00</w:t>
            </w:r>
          </w:p>
        </w:tc>
        <w:tc>
          <w:tcPr>
            <w:tcW w:w="1334" w:type="dxa"/>
            <w:noWrap/>
            <w:hideMark/>
          </w:tcPr>
          <w:p w14:paraId="5C6883F4" w14:textId="77777777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5" w:type="dxa"/>
            <w:noWrap/>
            <w:hideMark/>
          </w:tcPr>
          <w:p w14:paraId="309B157D" w14:textId="77777777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4C5C" w:rsidRPr="00AC526E" w14:paraId="2110DE1E" w14:textId="77777777" w:rsidTr="00CD4C5C">
        <w:trPr>
          <w:trHeight w:val="255"/>
        </w:trPr>
        <w:tc>
          <w:tcPr>
            <w:tcW w:w="3374" w:type="dxa"/>
            <w:noWrap/>
            <w:hideMark/>
          </w:tcPr>
          <w:p w14:paraId="74D5F641" w14:textId="77777777" w:rsidR="00CD4C5C" w:rsidRPr="00AC526E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526E">
              <w:rPr>
                <w:rFonts w:ascii="Times New Roman" w:hAnsi="Times New Roman" w:cs="Times New Roman"/>
                <w:b/>
                <w:bCs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295" w:type="dxa"/>
            <w:noWrap/>
            <w:hideMark/>
          </w:tcPr>
          <w:p w14:paraId="4F550124" w14:textId="6110B860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0,00</w:t>
            </w:r>
          </w:p>
        </w:tc>
        <w:tc>
          <w:tcPr>
            <w:tcW w:w="1289" w:type="dxa"/>
            <w:noWrap/>
            <w:hideMark/>
          </w:tcPr>
          <w:p w14:paraId="0B19A0B7" w14:textId="275D06BE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0,00</w:t>
            </w:r>
          </w:p>
        </w:tc>
        <w:tc>
          <w:tcPr>
            <w:tcW w:w="1350" w:type="dxa"/>
            <w:noWrap/>
            <w:hideMark/>
          </w:tcPr>
          <w:p w14:paraId="71374FC3" w14:textId="3ED47739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0,00</w:t>
            </w:r>
          </w:p>
        </w:tc>
        <w:tc>
          <w:tcPr>
            <w:tcW w:w="1334" w:type="dxa"/>
            <w:noWrap/>
            <w:hideMark/>
          </w:tcPr>
          <w:p w14:paraId="71FBF063" w14:textId="77777777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5" w:type="dxa"/>
            <w:noWrap/>
            <w:hideMark/>
          </w:tcPr>
          <w:p w14:paraId="6941EC3D" w14:textId="77777777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4C5C" w:rsidRPr="00AC526E" w14:paraId="0D39046C" w14:textId="77777777" w:rsidTr="00CD4C5C">
        <w:trPr>
          <w:trHeight w:val="255"/>
        </w:trPr>
        <w:tc>
          <w:tcPr>
            <w:tcW w:w="3374" w:type="dxa"/>
            <w:noWrap/>
            <w:hideMark/>
          </w:tcPr>
          <w:p w14:paraId="1F25E557" w14:textId="77777777" w:rsidR="00CD4C5C" w:rsidRPr="00AC526E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526E">
              <w:rPr>
                <w:rFonts w:ascii="Times New Roman" w:hAnsi="Times New Roman" w:cs="Times New Roman"/>
                <w:b/>
                <w:bCs/>
              </w:rPr>
              <w:t xml:space="preserve"> NETO ZADUŽIVANJE</w:t>
            </w:r>
          </w:p>
        </w:tc>
        <w:tc>
          <w:tcPr>
            <w:tcW w:w="1295" w:type="dxa"/>
            <w:noWrap/>
            <w:hideMark/>
          </w:tcPr>
          <w:p w14:paraId="0BDBF62D" w14:textId="59FB07F4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0,00</w:t>
            </w:r>
          </w:p>
        </w:tc>
        <w:tc>
          <w:tcPr>
            <w:tcW w:w="1289" w:type="dxa"/>
            <w:noWrap/>
            <w:hideMark/>
          </w:tcPr>
          <w:p w14:paraId="107FDF56" w14:textId="287E8ADC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0,00</w:t>
            </w:r>
          </w:p>
        </w:tc>
        <w:tc>
          <w:tcPr>
            <w:tcW w:w="1350" w:type="dxa"/>
            <w:noWrap/>
            <w:hideMark/>
          </w:tcPr>
          <w:p w14:paraId="14A7A88F" w14:textId="1909A86C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0,00</w:t>
            </w:r>
          </w:p>
        </w:tc>
        <w:tc>
          <w:tcPr>
            <w:tcW w:w="1334" w:type="dxa"/>
            <w:noWrap/>
            <w:hideMark/>
          </w:tcPr>
          <w:p w14:paraId="7EFA1FE8" w14:textId="59FAF1C0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0,00%</w:t>
            </w:r>
          </w:p>
        </w:tc>
        <w:tc>
          <w:tcPr>
            <w:tcW w:w="945" w:type="dxa"/>
            <w:noWrap/>
            <w:hideMark/>
          </w:tcPr>
          <w:p w14:paraId="5CA6FCB1" w14:textId="70865CF7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0,00%</w:t>
            </w:r>
          </w:p>
        </w:tc>
      </w:tr>
      <w:tr w:rsidR="00CD4C5C" w:rsidRPr="00AC526E" w14:paraId="56518372" w14:textId="77777777" w:rsidTr="00CD4C5C">
        <w:trPr>
          <w:trHeight w:val="255"/>
        </w:trPr>
        <w:tc>
          <w:tcPr>
            <w:tcW w:w="3374" w:type="dxa"/>
            <w:noWrap/>
            <w:hideMark/>
          </w:tcPr>
          <w:p w14:paraId="5F6B48D9" w14:textId="77777777" w:rsidR="00CD4C5C" w:rsidRPr="00AC526E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526E">
              <w:rPr>
                <w:rFonts w:ascii="Times New Roman" w:hAnsi="Times New Roman" w:cs="Times New Roman"/>
                <w:b/>
                <w:bCs/>
              </w:rPr>
              <w:t xml:space="preserve"> UKUPNI DONOS VIŠKA / MANJKA IZ PRETHODNE(IH) GODINA</w:t>
            </w:r>
          </w:p>
        </w:tc>
        <w:tc>
          <w:tcPr>
            <w:tcW w:w="1295" w:type="dxa"/>
            <w:noWrap/>
            <w:hideMark/>
          </w:tcPr>
          <w:p w14:paraId="31D68DB7" w14:textId="08CC966C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0,00</w:t>
            </w:r>
          </w:p>
        </w:tc>
        <w:tc>
          <w:tcPr>
            <w:tcW w:w="1289" w:type="dxa"/>
            <w:noWrap/>
            <w:hideMark/>
          </w:tcPr>
          <w:p w14:paraId="0F077A01" w14:textId="713A3DBD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0,00</w:t>
            </w:r>
          </w:p>
        </w:tc>
        <w:tc>
          <w:tcPr>
            <w:tcW w:w="1350" w:type="dxa"/>
            <w:noWrap/>
            <w:hideMark/>
          </w:tcPr>
          <w:p w14:paraId="2CE027A5" w14:textId="6047D45B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0,00</w:t>
            </w:r>
          </w:p>
        </w:tc>
        <w:tc>
          <w:tcPr>
            <w:tcW w:w="1334" w:type="dxa"/>
            <w:noWrap/>
            <w:hideMark/>
          </w:tcPr>
          <w:p w14:paraId="2E5DB005" w14:textId="77777777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5" w:type="dxa"/>
            <w:noWrap/>
            <w:hideMark/>
          </w:tcPr>
          <w:p w14:paraId="5B3689CE" w14:textId="77777777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4C5C" w:rsidRPr="00AC526E" w14:paraId="339EE2AD" w14:textId="77777777" w:rsidTr="00CD4C5C">
        <w:trPr>
          <w:trHeight w:val="255"/>
        </w:trPr>
        <w:tc>
          <w:tcPr>
            <w:tcW w:w="3374" w:type="dxa"/>
            <w:noWrap/>
            <w:hideMark/>
          </w:tcPr>
          <w:p w14:paraId="102C7D91" w14:textId="77777777" w:rsidR="00CD4C5C" w:rsidRPr="00AC526E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526E">
              <w:rPr>
                <w:rFonts w:ascii="Times New Roman" w:hAnsi="Times New Roman" w:cs="Times New Roman"/>
                <w:b/>
                <w:bCs/>
              </w:rPr>
              <w:t xml:space="preserve"> VIŠAK / MANJAK IZ PRETHODNE(IH) GODINE KOJI ĆE SE POKRITI / RASPOREDITI</w:t>
            </w:r>
          </w:p>
        </w:tc>
        <w:tc>
          <w:tcPr>
            <w:tcW w:w="1295" w:type="dxa"/>
            <w:noWrap/>
            <w:hideMark/>
          </w:tcPr>
          <w:p w14:paraId="15D9CC4A" w14:textId="1D6F2253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6.229,50</w:t>
            </w:r>
          </w:p>
        </w:tc>
        <w:tc>
          <w:tcPr>
            <w:tcW w:w="1289" w:type="dxa"/>
            <w:noWrap/>
            <w:hideMark/>
          </w:tcPr>
          <w:p w14:paraId="5F7EF797" w14:textId="028D3124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5.149,00</w:t>
            </w:r>
          </w:p>
        </w:tc>
        <w:tc>
          <w:tcPr>
            <w:tcW w:w="1350" w:type="dxa"/>
            <w:noWrap/>
            <w:hideMark/>
          </w:tcPr>
          <w:p w14:paraId="24ED4B5A" w14:textId="30DD29AC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1.086,05</w:t>
            </w:r>
          </w:p>
        </w:tc>
        <w:tc>
          <w:tcPr>
            <w:tcW w:w="1334" w:type="dxa"/>
            <w:noWrap/>
            <w:hideMark/>
          </w:tcPr>
          <w:p w14:paraId="3E7079F6" w14:textId="60FB6113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17,434%</w:t>
            </w:r>
          </w:p>
        </w:tc>
        <w:tc>
          <w:tcPr>
            <w:tcW w:w="945" w:type="dxa"/>
            <w:noWrap/>
            <w:hideMark/>
          </w:tcPr>
          <w:p w14:paraId="7C03AA08" w14:textId="16608AC9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99,99%</w:t>
            </w:r>
          </w:p>
        </w:tc>
      </w:tr>
      <w:tr w:rsidR="00CD4C5C" w:rsidRPr="00AC526E" w14:paraId="07A281C7" w14:textId="77777777" w:rsidTr="00CD4C5C">
        <w:trPr>
          <w:trHeight w:val="255"/>
        </w:trPr>
        <w:tc>
          <w:tcPr>
            <w:tcW w:w="3374" w:type="dxa"/>
            <w:noWrap/>
            <w:hideMark/>
          </w:tcPr>
          <w:p w14:paraId="716AE4BB" w14:textId="77777777" w:rsidR="00CD4C5C" w:rsidRPr="00AC526E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526E">
              <w:rPr>
                <w:rFonts w:ascii="Times New Roman" w:hAnsi="Times New Roman" w:cs="Times New Roman"/>
                <w:b/>
                <w:bCs/>
              </w:rPr>
              <w:t>VIŠAK / MANJAK + NETO ZADUŽIVANJE / FINANCIRANJE + KORIŠTENO U PRETHODNIM GODINAMA</w:t>
            </w:r>
          </w:p>
        </w:tc>
        <w:tc>
          <w:tcPr>
            <w:tcW w:w="1295" w:type="dxa"/>
            <w:noWrap/>
            <w:hideMark/>
          </w:tcPr>
          <w:p w14:paraId="2CD5CAA1" w14:textId="4B84839F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  <w:noWrap/>
            <w:hideMark/>
          </w:tcPr>
          <w:p w14:paraId="20CB3D29" w14:textId="7DA2ED91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noWrap/>
            <w:hideMark/>
          </w:tcPr>
          <w:p w14:paraId="2FF609FD" w14:textId="2F947CC8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4" w:type="dxa"/>
            <w:noWrap/>
            <w:hideMark/>
          </w:tcPr>
          <w:p w14:paraId="0CE9FC51" w14:textId="26C80F10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5" w:type="dxa"/>
            <w:noWrap/>
            <w:hideMark/>
          </w:tcPr>
          <w:p w14:paraId="078154E5" w14:textId="10B8EC68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4C5C" w:rsidRPr="00AC526E" w14:paraId="28885CE4" w14:textId="77777777" w:rsidTr="00CD4C5C">
        <w:trPr>
          <w:trHeight w:val="255"/>
        </w:trPr>
        <w:tc>
          <w:tcPr>
            <w:tcW w:w="3374" w:type="dxa"/>
            <w:noWrap/>
            <w:hideMark/>
          </w:tcPr>
          <w:p w14:paraId="005965B2" w14:textId="77777777" w:rsidR="00CD4C5C" w:rsidRPr="00AC526E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526E">
              <w:rPr>
                <w:rFonts w:ascii="Times New Roman" w:hAnsi="Times New Roman" w:cs="Times New Roman"/>
                <w:b/>
                <w:bCs/>
              </w:rPr>
              <w:t xml:space="preserve"> REZULTAT GODINE</w:t>
            </w:r>
          </w:p>
        </w:tc>
        <w:tc>
          <w:tcPr>
            <w:tcW w:w="1295" w:type="dxa"/>
            <w:noWrap/>
            <w:hideMark/>
          </w:tcPr>
          <w:p w14:paraId="009F0C33" w14:textId="47BB2489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1.086,05</w:t>
            </w:r>
          </w:p>
        </w:tc>
        <w:tc>
          <w:tcPr>
            <w:tcW w:w="1289" w:type="dxa"/>
            <w:noWrap/>
            <w:hideMark/>
          </w:tcPr>
          <w:p w14:paraId="70A3AC49" w14:textId="6094F8AB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0,00</w:t>
            </w:r>
          </w:p>
        </w:tc>
        <w:tc>
          <w:tcPr>
            <w:tcW w:w="1350" w:type="dxa"/>
            <w:noWrap/>
            <w:hideMark/>
          </w:tcPr>
          <w:p w14:paraId="521557BA" w14:textId="54715A81" w:rsidR="00CD4C5C" w:rsidRPr="00DF2CE8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CE8">
              <w:rPr>
                <w:b/>
                <w:bCs/>
              </w:rPr>
              <w:t>-327,97</w:t>
            </w:r>
          </w:p>
        </w:tc>
        <w:tc>
          <w:tcPr>
            <w:tcW w:w="1334" w:type="dxa"/>
            <w:noWrap/>
            <w:hideMark/>
          </w:tcPr>
          <w:p w14:paraId="17D36CB0" w14:textId="0889F55B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-30,1984%</w:t>
            </w:r>
          </w:p>
        </w:tc>
        <w:tc>
          <w:tcPr>
            <w:tcW w:w="945" w:type="dxa"/>
            <w:noWrap/>
            <w:hideMark/>
          </w:tcPr>
          <w:p w14:paraId="24FD67EB" w14:textId="639A9B65" w:rsidR="00CD4C5C" w:rsidRPr="00CD4C5C" w:rsidRDefault="00CD4C5C" w:rsidP="00CD4C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0,00%</w:t>
            </w:r>
          </w:p>
        </w:tc>
      </w:tr>
    </w:tbl>
    <w:p w14:paraId="048A7054" w14:textId="77777777" w:rsidR="00AC526E" w:rsidRDefault="00AC526E" w:rsidP="00FB2595">
      <w:pPr>
        <w:jc w:val="both"/>
        <w:rPr>
          <w:rFonts w:ascii="Times New Roman" w:hAnsi="Times New Roman" w:cs="Times New Roman"/>
        </w:rPr>
      </w:pPr>
    </w:p>
    <w:p w14:paraId="7788DE09" w14:textId="77777777" w:rsidR="0082612D" w:rsidRPr="009F6876" w:rsidRDefault="0082612D" w:rsidP="008F79F3">
      <w:pPr>
        <w:pStyle w:val="Odlomakpopisa"/>
        <w:ind w:left="1440"/>
        <w:rPr>
          <w:rFonts w:ascii="Times New Roman" w:hAnsi="Times New Roman" w:cs="Times New Roman"/>
        </w:rPr>
      </w:pPr>
    </w:p>
    <w:p w14:paraId="7822E1BD" w14:textId="1975209B" w:rsidR="008F79F3" w:rsidRPr="009F6876" w:rsidRDefault="008F79F3" w:rsidP="008F79F3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9F6876">
        <w:rPr>
          <w:rFonts w:ascii="Times New Roman" w:hAnsi="Times New Roman" w:cs="Times New Roman"/>
          <w:b/>
          <w:bCs/>
        </w:rPr>
        <w:t>Račun prihoda i rashoda</w:t>
      </w:r>
    </w:p>
    <w:p w14:paraId="7D952EF1" w14:textId="29B9A15D" w:rsidR="00FB2595" w:rsidRDefault="00FB2595" w:rsidP="00522D28">
      <w:pPr>
        <w:jc w:val="both"/>
        <w:rPr>
          <w:rFonts w:ascii="Times New Roman" w:hAnsi="Times New Roman" w:cs="Times New Roman"/>
        </w:rPr>
      </w:pPr>
      <w:r w:rsidRPr="009F6876">
        <w:rPr>
          <w:rFonts w:ascii="Times New Roman" w:hAnsi="Times New Roman" w:cs="Times New Roman"/>
        </w:rPr>
        <w:t xml:space="preserve">Račun prihoda i rashoda sadrži prikaz prihoda i rashoda i iskazuje se prema proračunskim klasifikacijama u izvještaju o prihodima i rashodima prema ekonomskoj klasifikaciji, prema izvorima financiranja i prema funkcijskoj klasifikaciji. </w:t>
      </w:r>
    </w:p>
    <w:p w14:paraId="517042F4" w14:textId="77777777" w:rsidR="00144033" w:rsidRDefault="00144033" w:rsidP="00522D28">
      <w:pPr>
        <w:jc w:val="both"/>
        <w:rPr>
          <w:rFonts w:ascii="Times New Roman" w:hAnsi="Times New Roman" w:cs="Times New Roman"/>
        </w:rPr>
      </w:pPr>
    </w:p>
    <w:p w14:paraId="37AE9A59" w14:textId="77777777" w:rsidR="0080090F" w:rsidRPr="009F6876" w:rsidRDefault="0080090F" w:rsidP="00522D28">
      <w:pPr>
        <w:jc w:val="both"/>
        <w:rPr>
          <w:rFonts w:ascii="Times New Roman" w:hAnsi="Times New Roman" w:cs="Times New Roman"/>
        </w:rPr>
      </w:pPr>
    </w:p>
    <w:p w14:paraId="5532A730" w14:textId="77777777" w:rsidR="00FB2595" w:rsidRPr="009F6876" w:rsidRDefault="00FB2595" w:rsidP="00FB2595">
      <w:pPr>
        <w:rPr>
          <w:rFonts w:ascii="Times New Roman" w:hAnsi="Times New Roman" w:cs="Times New Roman"/>
        </w:rPr>
      </w:pPr>
    </w:p>
    <w:p w14:paraId="6181D86F" w14:textId="237DF5E1" w:rsidR="00FB2595" w:rsidRDefault="00FB2595" w:rsidP="00FB2595">
      <w:pPr>
        <w:pStyle w:val="Odlomakpopisa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 w:rsidRPr="009F6876">
        <w:rPr>
          <w:rFonts w:ascii="Times New Roman" w:hAnsi="Times New Roman" w:cs="Times New Roman"/>
          <w:b/>
          <w:bCs/>
        </w:rPr>
        <w:lastRenderedPageBreak/>
        <w:t xml:space="preserve">Izvještaj o prihodima i rashodima prema ekonomskoj klasifikaciji </w:t>
      </w:r>
    </w:p>
    <w:p w14:paraId="324E83BE" w14:textId="0920E30C" w:rsidR="001F06FA" w:rsidRDefault="001F06FA" w:rsidP="001F06FA">
      <w:pPr>
        <w:pStyle w:val="Odlomakpopisa"/>
        <w:ind w:left="1800"/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W w:w="9780" w:type="dxa"/>
        <w:tblLook w:val="04A0" w:firstRow="1" w:lastRow="0" w:firstColumn="1" w:lastColumn="0" w:noHBand="0" w:noVBand="1"/>
      </w:tblPr>
      <w:tblGrid>
        <w:gridCol w:w="3405"/>
        <w:gridCol w:w="1351"/>
        <w:gridCol w:w="1289"/>
        <w:gridCol w:w="1404"/>
        <w:gridCol w:w="1276"/>
        <w:gridCol w:w="1055"/>
      </w:tblGrid>
      <w:tr w:rsidR="004D0A24" w:rsidRPr="001F06FA" w14:paraId="2B88B79E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59B7CFB7" w14:textId="77777777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>Račun / opis</w:t>
            </w:r>
          </w:p>
        </w:tc>
        <w:tc>
          <w:tcPr>
            <w:tcW w:w="1351" w:type="dxa"/>
            <w:noWrap/>
            <w:hideMark/>
          </w:tcPr>
          <w:p w14:paraId="7BA87FC3" w14:textId="50067684" w:rsidR="004D0A24" w:rsidRPr="00CD4C5C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Izvršenje 2023.</w:t>
            </w:r>
          </w:p>
        </w:tc>
        <w:tc>
          <w:tcPr>
            <w:tcW w:w="1289" w:type="dxa"/>
            <w:noWrap/>
            <w:hideMark/>
          </w:tcPr>
          <w:p w14:paraId="0A3A4558" w14:textId="0FCF90DD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Rebalans 2024.</w:t>
            </w:r>
          </w:p>
        </w:tc>
        <w:tc>
          <w:tcPr>
            <w:tcW w:w="1404" w:type="dxa"/>
            <w:noWrap/>
            <w:hideMark/>
          </w:tcPr>
          <w:p w14:paraId="7882EADA" w14:textId="632A442F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Izvršenje 2024.</w:t>
            </w:r>
          </w:p>
        </w:tc>
        <w:tc>
          <w:tcPr>
            <w:tcW w:w="1276" w:type="dxa"/>
            <w:noWrap/>
            <w:hideMark/>
          </w:tcPr>
          <w:p w14:paraId="51789BA4" w14:textId="54E05B7F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Indeks  3/1</w:t>
            </w:r>
          </w:p>
        </w:tc>
        <w:tc>
          <w:tcPr>
            <w:tcW w:w="1055" w:type="dxa"/>
            <w:noWrap/>
            <w:hideMark/>
          </w:tcPr>
          <w:p w14:paraId="1AF7B287" w14:textId="334ECBEC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Indeks  3/2</w:t>
            </w:r>
          </w:p>
        </w:tc>
      </w:tr>
      <w:tr w:rsidR="004D0A24" w:rsidRPr="001F06FA" w14:paraId="511F0E67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36F8E252" w14:textId="77777777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>A. RAČUN PRIHODA I RASHODA</w:t>
            </w:r>
          </w:p>
        </w:tc>
        <w:tc>
          <w:tcPr>
            <w:tcW w:w="1351" w:type="dxa"/>
            <w:noWrap/>
            <w:hideMark/>
          </w:tcPr>
          <w:p w14:paraId="050F26EE" w14:textId="7198265D" w:rsidR="004D0A24" w:rsidRPr="00CD4C5C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1</w:t>
            </w:r>
          </w:p>
        </w:tc>
        <w:tc>
          <w:tcPr>
            <w:tcW w:w="1289" w:type="dxa"/>
            <w:noWrap/>
            <w:hideMark/>
          </w:tcPr>
          <w:p w14:paraId="31552259" w14:textId="6241E34C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2</w:t>
            </w:r>
          </w:p>
        </w:tc>
        <w:tc>
          <w:tcPr>
            <w:tcW w:w="1404" w:type="dxa"/>
            <w:noWrap/>
            <w:hideMark/>
          </w:tcPr>
          <w:p w14:paraId="2A13786A" w14:textId="33EF804C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47FF4A4E" w14:textId="5CA34294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4</w:t>
            </w:r>
          </w:p>
        </w:tc>
        <w:tc>
          <w:tcPr>
            <w:tcW w:w="1055" w:type="dxa"/>
            <w:noWrap/>
            <w:hideMark/>
          </w:tcPr>
          <w:p w14:paraId="27D27D56" w14:textId="0B06742D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5</w:t>
            </w:r>
          </w:p>
        </w:tc>
      </w:tr>
      <w:tr w:rsidR="004D0A24" w:rsidRPr="001F06FA" w14:paraId="5E6B142B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2F786E2B" w14:textId="77777777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3A273EEA" w14:textId="5191E950" w:rsidR="004D0A24" w:rsidRPr="00CD4C5C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344.306,74</w:t>
            </w:r>
          </w:p>
        </w:tc>
        <w:tc>
          <w:tcPr>
            <w:tcW w:w="1289" w:type="dxa"/>
            <w:noWrap/>
            <w:hideMark/>
          </w:tcPr>
          <w:p w14:paraId="0EA561F0" w14:textId="3887F52F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404.776,00</w:t>
            </w:r>
          </w:p>
        </w:tc>
        <w:tc>
          <w:tcPr>
            <w:tcW w:w="1404" w:type="dxa"/>
            <w:noWrap/>
            <w:hideMark/>
          </w:tcPr>
          <w:p w14:paraId="79AB003D" w14:textId="24F2F189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376.917,21</w:t>
            </w:r>
          </w:p>
        </w:tc>
        <w:tc>
          <w:tcPr>
            <w:tcW w:w="1276" w:type="dxa"/>
            <w:noWrap/>
            <w:hideMark/>
          </w:tcPr>
          <w:p w14:paraId="30350C03" w14:textId="2DECD0AB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109,47%</w:t>
            </w:r>
          </w:p>
        </w:tc>
        <w:tc>
          <w:tcPr>
            <w:tcW w:w="1055" w:type="dxa"/>
            <w:noWrap/>
            <w:hideMark/>
          </w:tcPr>
          <w:p w14:paraId="7E1A9FA2" w14:textId="4CA346B8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93,12%</w:t>
            </w:r>
          </w:p>
        </w:tc>
      </w:tr>
      <w:tr w:rsidR="004D0A24" w:rsidRPr="001F06FA" w14:paraId="748C53AF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4CF19B73" w14:textId="77777777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>63 Pomoći iz inozemstva (darovnice) i od subjekata unutar općeg proračuna</w:t>
            </w:r>
          </w:p>
        </w:tc>
        <w:tc>
          <w:tcPr>
            <w:tcW w:w="1351" w:type="dxa"/>
            <w:noWrap/>
            <w:hideMark/>
          </w:tcPr>
          <w:p w14:paraId="6BE55ED8" w14:textId="3EC79C01" w:rsidR="004D0A24" w:rsidRPr="00CD4C5C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38.662,80</w:t>
            </w:r>
          </w:p>
        </w:tc>
        <w:tc>
          <w:tcPr>
            <w:tcW w:w="1289" w:type="dxa"/>
            <w:noWrap/>
            <w:hideMark/>
          </w:tcPr>
          <w:p w14:paraId="59747D07" w14:textId="727A9855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31.000,00</w:t>
            </w:r>
          </w:p>
        </w:tc>
        <w:tc>
          <w:tcPr>
            <w:tcW w:w="1404" w:type="dxa"/>
            <w:noWrap/>
            <w:hideMark/>
          </w:tcPr>
          <w:p w14:paraId="64ED596C" w14:textId="17CCAE8E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31.000,00</w:t>
            </w:r>
          </w:p>
        </w:tc>
        <w:tc>
          <w:tcPr>
            <w:tcW w:w="1276" w:type="dxa"/>
            <w:noWrap/>
            <w:hideMark/>
          </w:tcPr>
          <w:p w14:paraId="008C62F3" w14:textId="4176017D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80,18%</w:t>
            </w:r>
          </w:p>
        </w:tc>
        <w:tc>
          <w:tcPr>
            <w:tcW w:w="1055" w:type="dxa"/>
            <w:noWrap/>
            <w:hideMark/>
          </w:tcPr>
          <w:p w14:paraId="24BCA82C" w14:textId="6AC6B159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100,00%</w:t>
            </w:r>
          </w:p>
        </w:tc>
      </w:tr>
      <w:tr w:rsidR="004D0A24" w:rsidRPr="001F06FA" w14:paraId="72EE12EC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467352A7" w14:textId="77777777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>636 Pomoći proračunskim korisnicima iz proračuna koji im nije nadležan</w:t>
            </w:r>
          </w:p>
        </w:tc>
        <w:tc>
          <w:tcPr>
            <w:tcW w:w="1351" w:type="dxa"/>
            <w:noWrap/>
            <w:hideMark/>
          </w:tcPr>
          <w:p w14:paraId="5136AC74" w14:textId="68C7632A" w:rsidR="004D0A24" w:rsidRPr="00CD4C5C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38.662,80</w:t>
            </w:r>
          </w:p>
        </w:tc>
        <w:tc>
          <w:tcPr>
            <w:tcW w:w="1289" w:type="dxa"/>
            <w:noWrap/>
            <w:hideMark/>
          </w:tcPr>
          <w:p w14:paraId="3982CB89" w14:textId="77777777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69C72819" w14:textId="20A8BAEB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31.000,00</w:t>
            </w:r>
          </w:p>
        </w:tc>
        <w:tc>
          <w:tcPr>
            <w:tcW w:w="1276" w:type="dxa"/>
            <w:noWrap/>
            <w:hideMark/>
          </w:tcPr>
          <w:p w14:paraId="185A456A" w14:textId="6A02C80E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80,18%</w:t>
            </w:r>
          </w:p>
        </w:tc>
        <w:tc>
          <w:tcPr>
            <w:tcW w:w="1055" w:type="dxa"/>
            <w:noWrap/>
            <w:hideMark/>
          </w:tcPr>
          <w:p w14:paraId="5A25B06C" w14:textId="638E8137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A24" w:rsidRPr="001F06FA" w14:paraId="3C58C658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3258D2F5" w14:textId="77777777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>6361 Tekuće pomoći proračunskim korisnicima iz proračuna koji im nije nadležan</w:t>
            </w:r>
          </w:p>
        </w:tc>
        <w:tc>
          <w:tcPr>
            <w:tcW w:w="1351" w:type="dxa"/>
            <w:noWrap/>
            <w:hideMark/>
          </w:tcPr>
          <w:p w14:paraId="14A1D826" w14:textId="22BB87FE" w:rsidR="004D0A24" w:rsidRPr="00CD4C5C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29.371,80</w:t>
            </w:r>
          </w:p>
        </w:tc>
        <w:tc>
          <w:tcPr>
            <w:tcW w:w="1289" w:type="dxa"/>
            <w:noWrap/>
            <w:hideMark/>
          </w:tcPr>
          <w:p w14:paraId="1FEDE6CC" w14:textId="77777777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04BBF468" w14:textId="1456DFEC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31.000,00</w:t>
            </w:r>
          </w:p>
        </w:tc>
        <w:tc>
          <w:tcPr>
            <w:tcW w:w="1276" w:type="dxa"/>
            <w:noWrap/>
            <w:hideMark/>
          </w:tcPr>
          <w:p w14:paraId="399BFA85" w14:textId="2EED47E2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105,54%</w:t>
            </w:r>
          </w:p>
        </w:tc>
        <w:tc>
          <w:tcPr>
            <w:tcW w:w="1055" w:type="dxa"/>
            <w:noWrap/>
            <w:hideMark/>
          </w:tcPr>
          <w:p w14:paraId="2FE697C2" w14:textId="6D000BBF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A24" w:rsidRPr="001F06FA" w14:paraId="07C0CDFF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34BDE1C8" w14:textId="77777777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>6362 Kapitalne pomoći proračunskim korisnicima iz proračuna koji im nije nadležan</w:t>
            </w:r>
          </w:p>
        </w:tc>
        <w:tc>
          <w:tcPr>
            <w:tcW w:w="1351" w:type="dxa"/>
            <w:noWrap/>
            <w:hideMark/>
          </w:tcPr>
          <w:p w14:paraId="738B77E4" w14:textId="776022D0" w:rsidR="004D0A24" w:rsidRPr="00CD4C5C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9.291,00</w:t>
            </w:r>
          </w:p>
        </w:tc>
        <w:tc>
          <w:tcPr>
            <w:tcW w:w="1289" w:type="dxa"/>
            <w:noWrap/>
            <w:hideMark/>
          </w:tcPr>
          <w:p w14:paraId="4883558C" w14:textId="77777777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7175AF1A" w14:textId="63D90E10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4ACB7114" w14:textId="68982E65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0,00%</w:t>
            </w:r>
          </w:p>
        </w:tc>
        <w:tc>
          <w:tcPr>
            <w:tcW w:w="1055" w:type="dxa"/>
            <w:noWrap/>
            <w:hideMark/>
          </w:tcPr>
          <w:p w14:paraId="79BDF72F" w14:textId="35CF8663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A24" w:rsidRPr="001F06FA" w14:paraId="2934BDD3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0AAB764C" w14:textId="77777777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65 Prihodi od upravnih i administrativnih pristojbi, pristojbi po posebnim propisima i naknada         </w:t>
            </w:r>
          </w:p>
        </w:tc>
        <w:tc>
          <w:tcPr>
            <w:tcW w:w="1351" w:type="dxa"/>
            <w:noWrap/>
            <w:hideMark/>
          </w:tcPr>
          <w:p w14:paraId="6EE60019" w14:textId="1B34F60E" w:rsidR="004D0A24" w:rsidRPr="00CD4C5C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71.245,72</w:t>
            </w:r>
          </w:p>
        </w:tc>
        <w:tc>
          <w:tcPr>
            <w:tcW w:w="1289" w:type="dxa"/>
            <w:noWrap/>
            <w:hideMark/>
          </w:tcPr>
          <w:p w14:paraId="089EABA8" w14:textId="111C41F3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84.800,00</w:t>
            </w:r>
          </w:p>
        </w:tc>
        <w:tc>
          <w:tcPr>
            <w:tcW w:w="1404" w:type="dxa"/>
            <w:noWrap/>
            <w:hideMark/>
          </w:tcPr>
          <w:p w14:paraId="4A2C0726" w14:textId="4EED5E3D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81.713,30</w:t>
            </w:r>
          </w:p>
        </w:tc>
        <w:tc>
          <w:tcPr>
            <w:tcW w:w="1276" w:type="dxa"/>
            <w:noWrap/>
            <w:hideMark/>
          </w:tcPr>
          <w:p w14:paraId="161B22B6" w14:textId="68C98A32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114,69%</w:t>
            </w:r>
          </w:p>
        </w:tc>
        <w:tc>
          <w:tcPr>
            <w:tcW w:w="1055" w:type="dxa"/>
            <w:noWrap/>
            <w:hideMark/>
          </w:tcPr>
          <w:p w14:paraId="2A0F54CB" w14:textId="00BEF1C1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96,36%</w:t>
            </w:r>
          </w:p>
        </w:tc>
      </w:tr>
      <w:tr w:rsidR="004D0A24" w:rsidRPr="001F06FA" w14:paraId="4DDFD3BA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67630577" w14:textId="77777777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652 Prihodi po posebnim propisima  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5CD5A0D0" w14:textId="23A434FA" w:rsidR="004D0A24" w:rsidRPr="00CD4C5C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71.245,72</w:t>
            </w:r>
          </w:p>
        </w:tc>
        <w:tc>
          <w:tcPr>
            <w:tcW w:w="1289" w:type="dxa"/>
            <w:noWrap/>
            <w:hideMark/>
          </w:tcPr>
          <w:p w14:paraId="0A872BB3" w14:textId="77777777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7EA42739" w14:textId="0DEA8C88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81.713,30</w:t>
            </w:r>
          </w:p>
        </w:tc>
        <w:tc>
          <w:tcPr>
            <w:tcW w:w="1276" w:type="dxa"/>
            <w:noWrap/>
            <w:hideMark/>
          </w:tcPr>
          <w:p w14:paraId="7A81B48F" w14:textId="7F60B5DB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114,69%</w:t>
            </w:r>
          </w:p>
        </w:tc>
        <w:tc>
          <w:tcPr>
            <w:tcW w:w="1055" w:type="dxa"/>
            <w:noWrap/>
            <w:hideMark/>
          </w:tcPr>
          <w:p w14:paraId="5CF8BFB8" w14:textId="384D1B35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A24" w:rsidRPr="001F06FA" w14:paraId="0231B19D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1ECA7744" w14:textId="77777777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6526 Ostali nespomenuti prihodi     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584E265F" w14:textId="72009E37" w:rsidR="004D0A24" w:rsidRPr="00CD4C5C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71.245,72</w:t>
            </w:r>
          </w:p>
        </w:tc>
        <w:tc>
          <w:tcPr>
            <w:tcW w:w="1289" w:type="dxa"/>
            <w:noWrap/>
            <w:hideMark/>
          </w:tcPr>
          <w:p w14:paraId="4922ECF8" w14:textId="77777777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5BE9B37E" w14:textId="67DA6BDB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81.713,30</w:t>
            </w:r>
          </w:p>
        </w:tc>
        <w:tc>
          <w:tcPr>
            <w:tcW w:w="1276" w:type="dxa"/>
            <w:noWrap/>
            <w:hideMark/>
          </w:tcPr>
          <w:p w14:paraId="2F97DAF7" w14:textId="3CB74554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114,69%</w:t>
            </w:r>
          </w:p>
        </w:tc>
        <w:tc>
          <w:tcPr>
            <w:tcW w:w="1055" w:type="dxa"/>
            <w:noWrap/>
            <w:hideMark/>
          </w:tcPr>
          <w:p w14:paraId="6FB808AC" w14:textId="01198C89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A24" w:rsidRPr="001F06FA" w14:paraId="3D5AF06F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477782B7" w14:textId="77777777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66 Prihodi od prodaje proizvoda i robe te pruženih usluga i prihodi od donacija                        </w:t>
            </w:r>
          </w:p>
        </w:tc>
        <w:tc>
          <w:tcPr>
            <w:tcW w:w="1351" w:type="dxa"/>
            <w:noWrap/>
            <w:hideMark/>
          </w:tcPr>
          <w:p w14:paraId="4EDE868A" w14:textId="72F06782" w:rsidR="004D0A24" w:rsidRPr="00CD4C5C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14.342,60</w:t>
            </w:r>
          </w:p>
        </w:tc>
        <w:tc>
          <w:tcPr>
            <w:tcW w:w="1289" w:type="dxa"/>
            <w:noWrap/>
            <w:hideMark/>
          </w:tcPr>
          <w:p w14:paraId="49DC47BB" w14:textId="112AA7E6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23.300,00</w:t>
            </w:r>
          </w:p>
        </w:tc>
        <w:tc>
          <w:tcPr>
            <w:tcW w:w="1404" w:type="dxa"/>
            <w:noWrap/>
            <w:hideMark/>
          </w:tcPr>
          <w:p w14:paraId="22B8A47B" w14:textId="64192B23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23.931,75</w:t>
            </w:r>
          </w:p>
        </w:tc>
        <w:tc>
          <w:tcPr>
            <w:tcW w:w="1276" w:type="dxa"/>
            <w:noWrap/>
            <w:hideMark/>
          </w:tcPr>
          <w:p w14:paraId="208ACA78" w14:textId="2BE5D33A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166,86%</w:t>
            </w:r>
          </w:p>
        </w:tc>
        <w:tc>
          <w:tcPr>
            <w:tcW w:w="1055" w:type="dxa"/>
            <w:noWrap/>
            <w:hideMark/>
          </w:tcPr>
          <w:p w14:paraId="07861186" w14:textId="13892FBA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102,71%</w:t>
            </w:r>
          </w:p>
        </w:tc>
      </w:tr>
      <w:tr w:rsidR="004D0A24" w:rsidRPr="001F06FA" w14:paraId="773213AE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64C6B959" w14:textId="77777777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661 Prihodi od prodaje proizvoda i robe te pruženih usluga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36C1822B" w14:textId="58B92128" w:rsidR="004D0A24" w:rsidRPr="00CD4C5C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12.002,60</w:t>
            </w:r>
          </w:p>
        </w:tc>
        <w:tc>
          <w:tcPr>
            <w:tcW w:w="1289" w:type="dxa"/>
            <w:noWrap/>
            <w:hideMark/>
          </w:tcPr>
          <w:p w14:paraId="38AB889C" w14:textId="77777777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27A48C1C" w14:textId="63F43B2B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22.061,75</w:t>
            </w:r>
          </w:p>
        </w:tc>
        <w:tc>
          <w:tcPr>
            <w:tcW w:w="1276" w:type="dxa"/>
            <w:noWrap/>
            <w:hideMark/>
          </w:tcPr>
          <w:p w14:paraId="6E9FD3ED" w14:textId="34A1B5DD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183,81%</w:t>
            </w:r>
          </w:p>
        </w:tc>
        <w:tc>
          <w:tcPr>
            <w:tcW w:w="1055" w:type="dxa"/>
            <w:noWrap/>
            <w:hideMark/>
          </w:tcPr>
          <w:p w14:paraId="04922F6D" w14:textId="10F89E1B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A24" w:rsidRPr="001F06FA" w14:paraId="6CBFD6CB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5729E50F" w14:textId="77777777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6615 Prihodi od pruženih usluga     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7D454B2F" w14:textId="3502F4EE" w:rsidR="004D0A24" w:rsidRPr="00CD4C5C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12.002,60</w:t>
            </w:r>
          </w:p>
        </w:tc>
        <w:tc>
          <w:tcPr>
            <w:tcW w:w="1289" w:type="dxa"/>
            <w:noWrap/>
            <w:hideMark/>
          </w:tcPr>
          <w:p w14:paraId="66624900" w14:textId="77777777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639779D0" w14:textId="1E6E88B6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22.061,75</w:t>
            </w:r>
          </w:p>
        </w:tc>
        <w:tc>
          <w:tcPr>
            <w:tcW w:w="1276" w:type="dxa"/>
            <w:noWrap/>
            <w:hideMark/>
          </w:tcPr>
          <w:p w14:paraId="45290138" w14:textId="0AC5D97C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183,81%</w:t>
            </w:r>
          </w:p>
        </w:tc>
        <w:tc>
          <w:tcPr>
            <w:tcW w:w="1055" w:type="dxa"/>
            <w:noWrap/>
            <w:hideMark/>
          </w:tcPr>
          <w:p w14:paraId="5120A752" w14:textId="2CD639BE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A24" w:rsidRPr="001F06FA" w14:paraId="4E02B323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16A01A11" w14:textId="77777777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>663 Donacije od pravnih i fizičkih osoba izvan opće države</w:t>
            </w:r>
          </w:p>
        </w:tc>
        <w:tc>
          <w:tcPr>
            <w:tcW w:w="1351" w:type="dxa"/>
            <w:noWrap/>
            <w:hideMark/>
          </w:tcPr>
          <w:p w14:paraId="1714BC72" w14:textId="09D1379F" w:rsidR="004D0A24" w:rsidRPr="00CD4C5C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2.340,00</w:t>
            </w:r>
          </w:p>
        </w:tc>
        <w:tc>
          <w:tcPr>
            <w:tcW w:w="1289" w:type="dxa"/>
            <w:noWrap/>
            <w:hideMark/>
          </w:tcPr>
          <w:p w14:paraId="118E12B8" w14:textId="77777777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1270E441" w14:textId="638CDF50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1.870,00</w:t>
            </w:r>
          </w:p>
        </w:tc>
        <w:tc>
          <w:tcPr>
            <w:tcW w:w="1276" w:type="dxa"/>
            <w:noWrap/>
            <w:hideMark/>
          </w:tcPr>
          <w:p w14:paraId="0FF14910" w14:textId="0AD0EBCA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79,91%</w:t>
            </w:r>
          </w:p>
        </w:tc>
        <w:tc>
          <w:tcPr>
            <w:tcW w:w="1055" w:type="dxa"/>
            <w:noWrap/>
            <w:hideMark/>
          </w:tcPr>
          <w:p w14:paraId="368CAE2D" w14:textId="3171EFE3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A24" w:rsidRPr="001F06FA" w14:paraId="10031E0D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589F27CB" w14:textId="77777777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6631 Tekuće donacije                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6CC68E08" w14:textId="17414FF7" w:rsidR="004D0A24" w:rsidRPr="00CD4C5C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2.340,00</w:t>
            </w:r>
          </w:p>
        </w:tc>
        <w:tc>
          <w:tcPr>
            <w:tcW w:w="1289" w:type="dxa"/>
            <w:noWrap/>
            <w:hideMark/>
          </w:tcPr>
          <w:p w14:paraId="1843A957" w14:textId="77777777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76C43FC0" w14:textId="31FD1923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1.870,00</w:t>
            </w:r>
          </w:p>
        </w:tc>
        <w:tc>
          <w:tcPr>
            <w:tcW w:w="1276" w:type="dxa"/>
            <w:noWrap/>
            <w:hideMark/>
          </w:tcPr>
          <w:p w14:paraId="61CE9E16" w14:textId="6DB3A6FA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79,91%</w:t>
            </w:r>
          </w:p>
        </w:tc>
        <w:tc>
          <w:tcPr>
            <w:tcW w:w="1055" w:type="dxa"/>
            <w:noWrap/>
            <w:hideMark/>
          </w:tcPr>
          <w:p w14:paraId="4E939D37" w14:textId="7B0CA457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A24" w:rsidRPr="001F06FA" w14:paraId="568126C6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62A48EBF" w14:textId="77777777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>67 Prihodi iz proračuna</w:t>
            </w:r>
          </w:p>
        </w:tc>
        <w:tc>
          <w:tcPr>
            <w:tcW w:w="1351" w:type="dxa"/>
            <w:noWrap/>
            <w:hideMark/>
          </w:tcPr>
          <w:p w14:paraId="5E050DCD" w14:textId="48751E97" w:rsidR="004D0A24" w:rsidRPr="00CD4C5C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220.055,62</w:t>
            </w:r>
          </w:p>
        </w:tc>
        <w:tc>
          <w:tcPr>
            <w:tcW w:w="1289" w:type="dxa"/>
            <w:noWrap/>
            <w:hideMark/>
          </w:tcPr>
          <w:p w14:paraId="02EF5834" w14:textId="0EDBC5BE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265.476,00</w:t>
            </w:r>
          </w:p>
        </w:tc>
        <w:tc>
          <w:tcPr>
            <w:tcW w:w="1404" w:type="dxa"/>
            <w:noWrap/>
            <w:hideMark/>
          </w:tcPr>
          <w:p w14:paraId="3317777E" w14:textId="61D7393D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240.272,16</w:t>
            </w:r>
          </w:p>
        </w:tc>
        <w:tc>
          <w:tcPr>
            <w:tcW w:w="1276" w:type="dxa"/>
            <w:noWrap/>
            <w:hideMark/>
          </w:tcPr>
          <w:p w14:paraId="264FE3E2" w14:textId="1424917C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109,19%</w:t>
            </w:r>
          </w:p>
        </w:tc>
        <w:tc>
          <w:tcPr>
            <w:tcW w:w="1055" w:type="dxa"/>
            <w:noWrap/>
            <w:hideMark/>
          </w:tcPr>
          <w:p w14:paraId="61E62E0A" w14:textId="1B4ECA1C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90,51%</w:t>
            </w:r>
          </w:p>
        </w:tc>
      </w:tr>
      <w:tr w:rsidR="004D0A24" w:rsidRPr="001F06FA" w14:paraId="13D7DC6B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33B95E69" w14:textId="77777777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>671 Prihodi iz proračuna za financiranje redovne djelatnosti korisnika proračuna</w:t>
            </w:r>
          </w:p>
        </w:tc>
        <w:tc>
          <w:tcPr>
            <w:tcW w:w="1351" w:type="dxa"/>
            <w:noWrap/>
            <w:hideMark/>
          </w:tcPr>
          <w:p w14:paraId="6967ABDF" w14:textId="76AC1091" w:rsidR="004D0A24" w:rsidRPr="00CD4C5C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220.055,62</w:t>
            </w:r>
          </w:p>
        </w:tc>
        <w:tc>
          <w:tcPr>
            <w:tcW w:w="1289" w:type="dxa"/>
            <w:noWrap/>
            <w:hideMark/>
          </w:tcPr>
          <w:p w14:paraId="49398006" w14:textId="77777777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3DF1433E" w14:textId="7858246C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240.272,16</w:t>
            </w:r>
          </w:p>
        </w:tc>
        <w:tc>
          <w:tcPr>
            <w:tcW w:w="1276" w:type="dxa"/>
            <w:noWrap/>
            <w:hideMark/>
          </w:tcPr>
          <w:p w14:paraId="6BAD6BED" w14:textId="18CB8909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109,19%</w:t>
            </w:r>
          </w:p>
        </w:tc>
        <w:tc>
          <w:tcPr>
            <w:tcW w:w="1055" w:type="dxa"/>
            <w:noWrap/>
            <w:hideMark/>
          </w:tcPr>
          <w:p w14:paraId="77124B18" w14:textId="38AC4EEB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A24" w:rsidRPr="001F06FA" w14:paraId="6B07FF74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5B2FC2B8" w14:textId="77777777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>6711 Prihodi za financiranje rashoda poslovanja</w:t>
            </w:r>
          </w:p>
        </w:tc>
        <w:tc>
          <w:tcPr>
            <w:tcW w:w="1351" w:type="dxa"/>
            <w:noWrap/>
            <w:hideMark/>
          </w:tcPr>
          <w:p w14:paraId="524E027B" w14:textId="4417027D" w:rsidR="004D0A24" w:rsidRPr="00CD4C5C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219.805,62</w:t>
            </w:r>
          </w:p>
        </w:tc>
        <w:tc>
          <w:tcPr>
            <w:tcW w:w="1289" w:type="dxa"/>
            <w:noWrap/>
            <w:hideMark/>
          </w:tcPr>
          <w:p w14:paraId="15C20945" w14:textId="77777777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4FEA54B6" w14:textId="331E4C98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237.503,44</w:t>
            </w:r>
          </w:p>
        </w:tc>
        <w:tc>
          <w:tcPr>
            <w:tcW w:w="1276" w:type="dxa"/>
            <w:noWrap/>
            <w:hideMark/>
          </w:tcPr>
          <w:p w14:paraId="6BC0B03E" w14:textId="7A35A494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108,05%</w:t>
            </w:r>
          </w:p>
        </w:tc>
        <w:tc>
          <w:tcPr>
            <w:tcW w:w="1055" w:type="dxa"/>
            <w:noWrap/>
            <w:hideMark/>
          </w:tcPr>
          <w:p w14:paraId="5A362A77" w14:textId="455C506F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A24" w:rsidRPr="001F06FA" w14:paraId="5C89B8EE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2CDFF862" w14:textId="77777777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>6712 Prihodi za financiranje rashoda za nabavu nefinancijske imovine</w:t>
            </w:r>
          </w:p>
        </w:tc>
        <w:tc>
          <w:tcPr>
            <w:tcW w:w="1351" w:type="dxa"/>
            <w:noWrap/>
            <w:hideMark/>
          </w:tcPr>
          <w:p w14:paraId="2748892A" w14:textId="13C857FD" w:rsidR="004D0A24" w:rsidRPr="00CD4C5C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250,00</w:t>
            </w:r>
          </w:p>
        </w:tc>
        <w:tc>
          <w:tcPr>
            <w:tcW w:w="1289" w:type="dxa"/>
            <w:noWrap/>
            <w:hideMark/>
          </w:tcPr>
          <w:p w14:paraId="24C2E7A0" w14:textId="77777777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643CB705" w14:textId="743CAC18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2.768,72</w:t>
            </w:r>
          </w:p>
        </w:tc>
        <w:tc>
          <w:tcPr>
            <w:tcW w:w="1276" w:type="dxa"/>
            <w:noWrap/>
            <w:hideMark/>
          </w:tcPr>
          <w:p w14:paraId="0846291D" w14:textId="18D9446E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1107,49%</w:t>
            </w:r>
          </w:p>
        </w:tc>
        <w:tc>
          <w:tcPr>
            <w:tcW w:w="1055" w:type="dxa"/>
            <w:noWrap/>
            <w:hideMark/>
          </w:tcPr>
          <w:p w14:paraId="06A3FF67" w14:textId="01867B9C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A24" w:rsidRPr="001F06FA" w14:paraId="5B37387E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2A886A3D" w14:textId="77777777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4E606F97" w14:textId="77777777" w:rsidR="004D0A24" w:rsidRPr="00CD4C5C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  <w:noWrap/>
            <w:hideMark/>
          </w:tcPr>
          <w:p w14:paraId="64A5CDFE" w14:textId="7BCC86F8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200,00</w:t>
            </w:r>
          </w:p>
        </w:tc>
        <w:tc>
          <w:tcPr>
            <w:tcW w:w="1404" w:type="dxa"/>
            <w:noWrap/>
            <w:hideMark/>
          </w:tcPr>
          <w:p w14:paraId="47DC76D2" w14:textId="77777777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6FC71F31" w14:textId="6EFD970C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0,00%</w:t>
            </w:r>
          </w:p>
        </w:tc>
        <w:tc>
          <w:tcPr>
            <w:tcW w:w="1055" w:type="dxa"/>
            <w:noWrap/>
            <w:hideMark/>
          </w:tcPr>
          <w:p w14:paraId="450490E3" w14:textId="1F40B583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A24" w:rsidRPr="001F06FA" w14:paraId="68B5C0B7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707F266B" w14:textId="77777777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58F1BF3F" w14:textId="5B0BCBD9" w:rsidR="004D0A24" w:rsidRPr="00CD4C5C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339.909,19</w:t>
            </w:r>
          </w:p>
        </w:tc>
        <w:tc>
          <w:tcPr>
            <w:tcW w:w="1289" w:type="dxa"/>
            <w:noWrap/>
            <w:hideMark/>
          </w:tcPr>
          <w:p w14:paraId="4D42AEC6" w14:textId="1BFF42B3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406.525,00</w:t>
            </w:r>
          </w:p>
        </w:tc>
        <w:tc>
          <w:tcPr>
            <w:tcW w:w="1404" w:type="dxa"/>
            <w:noWrap/>
            <w:hideMark/>
          </w:tcPr>
          <w:p w14:paraId="1237C86F" w14:textId="48F098DC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375.562,51</w:t>
            </w:r>
          </w:p>
        </w:tc>
        <w:tc>
          <w:tcPr>
            <w:tcW w:w="1276" w:type="dxa"/>
            <w:noWrap/>
            <w:hideMark/>
          </w:tcPr>
          <w:p w14:paraId="01111063" w14:textId="26BD63F1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110,49%</w:t>
            </w:r>
          </w:p>
        </w:tc>
        <w:tc>
          <w:tcPr>
            <w:tcW w:w="1055" w:type="dxa"/>
            <w:noWrap/>
            <w:hideMark/>
          </w:tcPr>
          <w:p w14:paraId="06AE5313" w14:textId="210B971D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92,38%</w:t>
            </w:r>
          </w:p>
        </w:tc>
      </w:tr>
      <w:tr w:rsidR="004D0A24" w:rsidRPr="001F06FA" w14:paraId="165725EF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1FAF1665" w14:textId="77777777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1AFADDB0" w14:textId="5FE49C8E" w:rsidR="004D0A24" w:rsidRPr="00CD4C5C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153.242,29</w:t>
            </w:r>
          </w:p>
        </w:tc>
        <w:tc>
          <w:tcPr>
            <w:tcW w:w="1289" w:type="dxa"/>
            <w:noWrap/>
            <w:hideMark/>
          </w:tcPr>
          <w:p w14:paraId="251756DF" w14:textId="06088992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194.396,00</w:t>
            </w:r>
          </w:p>
        </w:tc>
        <w:tc>
          <w:tcPr>
            <w:tcW w:w="1404" w:type="dxa"/>
            <w:noWrap/>
            <w:hideMark/>
          </w:tcPr>
          <w:p w14:paraId="0B6C69C1" w14:textId="138CFFAE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193.149,45</w:t>
            </w:r>
          </w:p>
        </w:tc>
        <w:tc>
          <w:tcPr>
            <w:tcW w:w="1276" w:type="dxa"/>
            <w:noWrap/>
            <w:hideMark/>
          </w:tcPr>
          <w:p w14:paraId="5921C231" w14:textId="5981ADB3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126,04%</w:t>
            </w:r>
          </w:p>
        </w:tc>
        <w:tc>
          <w:tcPr>
            <w:tcW w:w="1055" w:type="dxa"/>
            <w:noWrap/>
            <w:hideMark/>
          </w:tcPr>
          <w:p w14:paraId="7F23AAAA" w14:textId="23574BC8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99,36%</w:t>
            </w:r>
          </w:p>
        </w:tc>
      </w:tr>
      <w:tr w:rsidR="004D0A24" w:rsidRPr="001F06FA" w14:paraId="42AD2B59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28570423" w14:textId="77777777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311 Plaće (Bruto)                  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2D46830A" w14:textId="0077B938" w:rsidR="004D0A24" w:rsidRPr="00CD4C5C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119.676,71</w:t>
            </w:r>
          </w:p>
        </w:tc>
        <w:tc>
          <w:tcPr>
            <w:tcW w:w="1289" w:type="dxa"/>
            <w:noWrap/>
            <w:hideMark/>
          </w:tcPr>
          <w:p w14:paraId="051DE5B0" w14:textId="77777777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67013640" w14:textId="6EFC9B0F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145.167,99</w:t>
            </w:r>
          </w:p>
        </w:tc>
        <w:tc>
          <w:tcPr>
            <w:tcW w:w="1276" w:type="dxa"/>
            <w:noWrap/>
            <w:hideMark/>
          </w:tcPr>
          <w:p w14:paraId="348B20A0" w14:textId="72EB8458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121,30%</w:t>
            </w:r>
          </w:p>
        </w:tc>
        <w:tc>
          <w:tcPr>
            <w:tcW w:w="1055" w:type="dxa"/>
            <w:noWrap/>
            <w:hideMark/>
          </w:tcPr>
          <w:p w14:paraId="586F58C4" w14:textId="67030D5F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A24" w:rsidRPr="001F06FA" w14:paraId="442601E5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0864CE80" w14:textId="77777777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3111 Plaće za redovan rad           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1E52BDD3" w14:textId="593A03F7" w:rsidR="004D0A24" w:rsidRPr="00CD4C5C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119.676,71</w:t>
            </w:r>
          </w:p>
        </w:tc>
        <w:tc>
          <w:tcPr>
            <w:tcW w:w="1289" w:type="dxa"/>
            <w:noWrap/>
            <w:hideMark/>
          </w:tcPr>
          <w:p w14:paraId="6748F967" w14:textId="77777777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7594D5A2" w14:textId="7B6C8760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145.167,99</w:t>
            </w:r>
          </w:p>
        </w:tc>
        <w:tc>
          <w:tcPr>
            <w:tcW w:w="1276" w:type="dxa"/>
            <w:noWrap/>
            <w:hideMark/>
          </w:tcPr>
          <w:p w14:paraId="69D4934C" w14:textId="6B4F7D99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121,30%</w:t>
            </w:r>
          </w:p>
        </w:tc>
        <w:tc>
          <w:tcPr>
            <w:tcW w:w="1055" w:type="dxa"/>
            <w:noWrap/>
            <w:hideMark/>
          </w:tcPr>
          <w:p w14:paraId="1B23B6BC" w14:textId="7B24EDEB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A24" w:rsidRPr="001F06FA" w14:paraId="5E116A97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01237F7E" w14:textId="77777777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312 Ostali rashodi za zaposlene    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49DEBB52" w14:textId="040658DA" w:rsidR="004D0A24" w:rsidRPr="00CD4C5C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CD4C5C">
              <w:rPr>
                <w:b/>
                <w:bCs/>
              </w:rPr>
              <w:t>13.818,94</w:t>
            </w:r>
          </w:p>
        </w:tc>
        <w:tc>
          <w:tcPr>
            <w:tcW w:w="1289" w:type="dxa"/>
            <w:noWrap/>
            <w:hideMark/>
          </w:tcPr>
          <w:p w14:paraId="00C51BA0" w14:textId="77777777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24C1781B" w14:textId="42656BBE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24.028,88</w:t>
            </w:r>
          </w:p>
        </w:tc>
        <w:tc>
          <w:tcPr>
            <w:tcW w:w="1276" w:type="dxa"/>
            <w:noWrap/>
            <w:hideMark/>
          </w:tcPr>
          <w:p w14:paraId="2D297961" w14:textId="7D57EE86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173,88%</w:t>
            </w:r>
          </w:p>
        </w:tc>
        <w:tc>
          <w:tcPr>
            <w:tcW w:w="1055" w:type="dxa"/>
            <w:noWrap/>
            <w:hideMark/>
          </w:tcPr>
          <w:p w14:paraId="2B224DDA" w14:textId="52C84C9A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A24" w:rsidRPr="001F06FA" w14:paraId="3A93A30D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5D330280" w14:textId="77777777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3121 Ostali rashodi za zaposlene    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08F3D05B" w14:textId="33D6F532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13.818,94</w:t>
            </w:r>
          </w:p>
        </w:tc>
        <w:tc>
          <w:tcPr>
            <w:tcW w:w="1289" w:type="dxa"/>
            <w:noWrap/>
            <w:hideMark/>
          </w:tcPr>
          <w:p w14:paraId="0C8CDD19" w14:textId="77777777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130AB7BD" w14:textId="7022724B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24.028,88</w:t>
            </w:r>
          </w:p>
        </w:tc>
        <w:tc>
          <w:tcPr>
            <w:tcW w:w="1276" w:type="dxa"/>
            <w:noWrap/>
            <w:hideMark/>
          </w:tcPr>
          <w:p w14:paraId="1D379538" w14:textId="440507C8" w:rsidR="004D0A24" w:rsidRPr="004D0A24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173,88%</w:t>
            </w:r>
          </w:p>
        </w:tc>
        <w:tc>
          <w:tcPr>
            <w:tcW w:w="1055" w:type="dxa"/>
            <w:noWrap/>
            <w:hideMark/>
          </w:tcPr>
          <w:p w14:paraId="78644AB9" w14:textId="692F9013" w:rsidR="004D0A24" w:rsidRPr="001F06FA" w:rsidRDefault="004D0A24" w:rsidP="004D0A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1DD7DA34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4CE30FB3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313 Doprinosi na plaće             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3DDE2809" w14:textId="655E0ACC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19.746,64</w:t>
            </w:r>
          </w:p>
        </w:tc>
        <w:tc>
          <w:tcPr>
            <w:tcW w:w="1289" w:type="dxa"/>
            <w:noWrap/>
            <w:hideMark/>
          </w:tcPr>
          <w:p w14:paraId="0EB2AB3A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775F8E42" w14:textId="4BA4F400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23.952,58</w:t>
            </w:r>
          </w:p>
        </w:tc>
        <w:tc>
          <w:tcPr>
            <w:tcW w:w="1276" w:type="dxa"/>
            <w:noWrap/>
            <w:hideMark/>
          </w:tcPr>
          <w:p w14:paraId="27E1710A" w14:textId="36E9D9ED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121,30%</w:t>
            </w:r>
          </w:p>
        </w:tc>
        <w:tc>
          <w:tcPr>
            <w:tcW w:w="1055" w:type="dxa"/>
            <w:noWrap/>
            <w:hideMark/>
          </w:tcPr>
          <w:p w14:paraId="0EBA583D" w14:textId="21DAABB6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3A67BFE0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7CDABFA6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3132 Doprinosi za obvezno zdravstveno osiguranje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6EF73D6F" w14:textId="69978C57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19.746,64</w:t>
            </w:r>
          </w:p>
        </w:tc>
        <w:tc>
          <w:tcPr>
            <w:tcW w:w="1289" w:type="dxa"/>
            <w:noWrap/>
            <w:hideMark/>
          </w:tcPr>
          <w:p w14:paraId="1DFCCE87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068BC69F" w14:textId="11B51BC3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23.952,58</w:t>
            </w:r>
          </w:p>
        </w:tc>
        <w:tc>
          <w:tcPr>
            <w:tcW w:w="1276" w:type="dxa"/>
            <w:noWrap/>
            <w:hideMark/>
          </w:tcPr>
          <w:p w14:paraId="3B4F705E" w14:textId="5435A94A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121,30%</w:t>
            </w:r>
          </w:p>
        </w:tc>
        <w:tc>
          <w:tcPr>
            <w:tcW w:w="1055" w:type="dxa"/>
            <w:noWrap/>
            <w:hideMark/>
          </w:tcPr>
          <w:p w14:paraId="71969F3C" w14:textId="5CFA2A4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4316E08F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3938D09D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53A7E183" w14:textId="0B0BB905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186.636,23</w:t>
            </w:r>
          </w:p>
        </w:tc>
        <w:tc>
          <w:tcPr>
            <w:tcW w:w="1289" w:type="dxa"/>
            <w:noWrap/>
            <w:hideMark/>
          </w:tcPr>
          <w:p w14:paraId="6A834D8E" w14:textId="2A9578A0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212.074,00</w:t>
            </w:r>
          </w:p>
        </w:tc>
        <w:tc>
          <w:tcPr>
            <w:tcW w:w="1404" w:type="dxa"/>
            <w:noWrap/>
            <w:hideMark/>
          </w:tcPr>
          <w:p w14:paraId="4A43412A" w14:textId="72B96CE4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182.373,14</w:t>
            </w:r>
          </w:p>
        </w:tc>
        <w:tc>
          <w:tcPr>
            <w:tcW w:w="1276" w:type="dxa"/>
            <w:noWrap/>
            <w:hideMark/>
          </w:tcPr>
          <w:p w14:paraId="1127B669" w14:textId="539AE94B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97,72%</w:t>
            </w:r>
          </w:p>
        </w:tc>
        <w:tc>
          <w:tcPr>
            <w:tcW w:w="1055" w:type="dxa"/>
            <w:noWrap/>
            <w:hideMark/>
          </w:tcPr>
          <w:p w14:paraId="3B8D9EEE" w14:textId="781E2AB5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86,00%</w:t>
            </w:r>
          </w:p>
        </w:tc>
      </w:tr>
      <w:tr w:rsidR="00997AD3" w:rsidRPr="001F06FA" w14:paraId="4AA958B8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5FB1AE75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321 Naknade troškova zaposlenima   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3E7E968C" w14:textId="47C22355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8.808,72</w:t>
            </w:r>
          </w:p>
        </w:tc>
        <w:tc>
          <w:tcPr>
            <w:tcW w:w="1289" w:type="dxa"/>
            <w:noWrap/>
            <w:hideMark/>
          </w:tcPr>
          <w:p w14:paraId="19623CBF" w14:textId="7777777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68C13497" w14:textId="03D99E3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8.693,68</w:t>
            </w:r>
          </w:p>
        </w:tc>
        <w:tc>
          <w:tcPr>
            <w:tcW w:w="1276" w:type="dxa"/>
            <w:noWrap/>
            <w:hideMark/>
          </w:tcPr>
          <w:p w14:paraId="570B7074" w14:textId="5EF4B444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98,69%</w:t>
            </w:r>
          </w:p>
        </w:tc>
        <w:tc>
          <w:tcPr>
            <w:tcW w:w="1055" w:type="dxa"/>
            <w:noWrap/>
            <w:hideMark/>
          </w:tcPr>
          <w:p w14:paraId="6CE5E5AF" w14:textId="385962DB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50B3EE71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5DBD6548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3211 Službena putovanja             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45E35E36" w14:textId="09B7099A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6.559,54</w:t>
            </w:r>
          </w:p>
        </w:tc>
        <w:tc>
          <w:tcPr>
            <w:tcW w:w="1289" w:type="dxa"/>
            <w:noWrap/>
            <w:hideMark/>
          </w:tcPr>
          <w:p w14:paraId="3EA21C67" w14:textId="7777777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6C286CA3" w14:textId="1E1A1FA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5.831,32</w:t>
            </w:r>
          </w:p>
        </w:tc>
        <w:tc>
          <w:tcPr>
            <w:tcW w:w="1276" w:type="dxa"/>
            <w:noWrap/>
            <w:hideMark/>
          </w:tcPr>
          <w:p w14:paraId="65DCA585" w14:textId="6596676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88,90%</w:t>
            </w:r>
          </w:p>
        </w:tc>
        <w:tc>
          <w:tcPr>
            <w:tcW w:w="1055" w:type="dxa"/>
            <w:noWrap/>
            <w:hideMark/>
          </w:tcPr>
          <w:p w14:paraId="5CC6C657" w14:textId="58324433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6A07D2DE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21CF420A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3212 Naknade za prijevoz, za rad na terenu i odvojeni život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27253D12" w14:textId="4290BF6C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2.249,18</w:t>
            </w:r>
          </w:p>
        </w:tc>
        <w:tc>
          <w:tcPr>
            <w:tcW w:w="1289" w:type="dxa"/>
            <w:noWrap/>
            <w:hideMark/>
          </w:tcPr>
          <w:p w14:paraId="5AA4A14C" w14:textId="7777777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78CCBE91" w14:textId="21BEF87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2.722,36</w:t>
            </w:r>
          </w:p>
        </w:tc>
        <w:tc>
          <w:tcPr>
            <w:tcW w:w="1276" w:type="dxa"/>
            <w:noWrap/>
            <w:hideMark/>
          </w:tcPr>
          <w:p w14:paraId="61B7B856" w14:textId="4E468EC9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121,04%</w:t>
            </w:r>
          </w:p>
        </w:tc>
        <w:tc>
          <w:tcPr>
            <w:tcW w:w="1055" w:type="dxa"/>
            <w:noWrap/>
            <w:hideMark/>
          </w:tcPr>
          <w:p w14:paraId="6027983A" w14:textId="1B6F2DCC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2B46D203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49317AC5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322 Rashodi za materijal i energiju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0A3FB588" w14:textId="460C58BE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  <w:noWrap/>
            <w:hideMark/>
          </w:tcPr>
          <w:p w14:paraId="4923CD57" w14:textId="7777777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7D895F83" w14:textId="01DF8CC6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140,00</w:t>
            </w:r>
          </w:p>
        </w:tc>
        <w:tc>
          <w:tcPr>
            <w:tcW w:w="1276" w:type="dxa"/>
            <w:noWrap/>
            <w:hideMark/>
          </w:tcPr>
          <w:p w14:paraId="1A222DC9" w14:textId="58A1A1EC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0,00%</w:t>
            </w:r>
          </w:p>
        </w:tc>
        <w:tc>
          <w:tcPr>
            <w:tcW w:w="1055" w:type="dxa"/>
            <w:noWrap/>
            <w:hideMark/>
          </w:tcPr>
          <w:p w14:paraId="2C4341FA" w14:textId="133CB9B6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7E0092A4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56F38DC9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3221 Uredski materijal i ostali materijalni rashodi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589349E9" w14:textId="5F95B700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24.836,08</w:t>
            </w:r>
          </w:p>
        </w:tc>
        <w:tc>
          <w:tcPr>
            <w:tcW w:w="1289" w:type="dxa"/>
            <w:noWrap/>
            <w:hideMark/>
          </w:tcPr>
          <w:p w14:paraId="25874D15" w14:textId="7777777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52A4E583" w14:textId="3B2E0E70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20.981,78</w:t>
            </w:r>
          </w:p>
        </w:tc>
        <w:tc>
          <w:tcPr>
            <w:tcW w:w="1276" w:type="dxa"/>
            <w:noWrap/>
            <w:hideMark/>
          </w:tcPr>
          <w:p w14:paraId="1B05A5FD" w14:textId="2D224240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84,48%</w:t>
            </w:r>
          </w:p>
        </w:tc>
        <w:tc>
          <w:tcPr>
            <w:tcW w:w="1055" w:type="dxa"/>
            <w:noWrap/>
            <w:hideMark/>
          </w:tcPr>
          <w:p w14:paraId="42BD94C1" w14:textId="1BAD435A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031582B0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7706984F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3222 Materijal i sirovine           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530DFCEB" w14:textId="75BB2201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11.745,14</w:t>
            </w:r>
          </w:p>
        </w:tc>
        <w:tc>
          <w:tcPr>
            <w:tcW w:w="1289" w:type="dxa"/>
            <w:noWrap/>
            <w:hideMark/>
          </w:tcPr>
          <w:p w14:paraId="5AACA4B4" w14:textId="7777777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2C37655C" w14:textId="4408695F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8.091,17</w:t>
            </w:r>
          </w:p>
        </w:tc>
        <w:tc>
          <w:tcPr>
            <w:tcW w:w="1276" w:type="dxa"/>
            <w:noWrap/>
            <w:hideMark/>
          </w:tcPr>
          <w:p w14:paraId="64383756" w14:textId="3B81125C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68,89%</w:t>
            </w:r>
          </w:p>
        </w:tc>
        <w:tc>
          <w:tcPr>
            <w:tcW w:w="1055" w:type="dxa"/>
            <w:noWrap/>
            <w:hideMark/>
          </w:tcPr>
          <w:p w14:paraId="5BAFD1EE" w14:textId="60FD8B11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2D40382A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6B434AA3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3223 Energija                       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0F9351F8" w14:textId="59CE5E40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647,53</w:t>
            </w:r>
          </w:p>
        </w:tc>
        <w:tc>
          <w:tcPr>
            <w:tcW w:w="1289" w:type="dxa"/>
            <w:noWrap/>
            <w:hideMark/>
          </w:tcPr>
          <w:p w14:paraId="21BC6027" w14:textId="7777777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52C16F77" w14:textId="6F85C6AD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278,23</w:t>
            </w:r>
          </w:p>
        </w:tc>
        <w:tc>
          <w:tcPr>
            <w:tcW w:w="1276" w:type="dxa"/>
            <w:noWrap/>
            <w:hideMark/>
          </w:tcPr>
          <w:p w14:paraId="61DE0404" w14:textId="5A57A0D6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42,97%</w:t>
            </w:r>
          </w:p>
        </w:tc>
        <w:tc>
          <w:tcPr>
            <w:tcW w:w="1055" w:type="dxa"/>
            <w:noWrap/>
            <w:hideMark/>
          </w:tcPr>
          <w:p w14:paraId="1D4CFADA" w14:textId="79CCEDEE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7B6E153E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13B77B3A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3224 Materijal i dijelovi za tekuće i investicijsko održavanje                                           </w:t>
            </w:r>
          </w:p>
        </w:tc>
        <w:tc>
          <w:tcPr>
            <w:tcW w:w="1351" w:type="dxa"/>
            <w:noWrap/>
            <w:hideMark/>
          </w:tcPr>
          <w:p w14:paraId="00FF1CFE" w14:textId="49062C89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11.100,68</w:t>
            </w:r>
          </w:p>
        </w:tc>
        <w:tc>
          <w:tcPr>
            <w:tcW w:w="1289" w:type="dxa"/>
            <w:noWrap/>
            <w:hideMark/>
          </w:tcPr>
          <w:p w14:paraId="5607E33C" w14:textId="7777777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07A56006" w14:textId="4AFF25D5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11.411,62</w:t>
            </w:r>
          </w:p>
        </w:tc>
        <w:tc>
          <w:tcPr>
            <w:tcW w:w="1276" w:type="dxa"/>
            <w:noWrap/>
            <w:hideMark/>
          </w:tcPr>
          <w:p w14:paraId="6E618258" w14:textId="2696558B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102,80%</w:t>
            </w:r>
          </w:p>
        </w:tc>
        <w:tc>
          <w:tcPr>
            <w:tcW w:w="1055" w:type="dxa"/>
            <w:noWrap/>
            <w:hideMark/>
          </w:tcPr>
          <w:p w14:paraId="2DD264B4" w14:textId="45D0ACBC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3AAF0284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4931F325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3225 Sitni inventar i auto gume     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1C49A397" w14:textId="0CE74F4D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633,73</w:t>
            </w:r>
          </w:p>
        </w:tc>
        <w:tc>
          <w:tcPr>
            <w:tcW w:w="1289" w:type="dxa"/>
            <w:noWrap/>
            <w:hideMark/>
          </w:tcPr>
          <w:p w14:paraId="5015A6D4" w14:textId="7777777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69ADFE16" w14:textId="7DAE77D2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597,88</w:t>
            </w:r>
          </w:p>
        </w:tc>
        <w:tc>
          <w:tcPr>
            <w:tcW w:w="1276" w:type="dxa"/>
            <w:noWrap/>
            <w:hideMark/>
          </w:tcPr>
          <w:p w14:paraId="52F9817C" w14:textId="25FFD570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94,34%</w:t>
            </w:r>
          </w:p>
        </w:tc>
        <w:tc>
          <w:tcPr>
            <w:tcW w:w="1055" w:type="dxa"/>
            <w:noWrap/>
            <w:hideMark/>
          </w:tcPr>
          <w:p w14:paraId="48E956AD" w14:textId="717F8A13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10841CDC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6700495C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3227 Službena, radna i zaštitna odjeća i obuća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110B2C3C" w14:textId="20D9F40C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313,00</w:t>
            </w:r>
          </w:p>
        </w:tc>
        <w:tc>
          <w:tcPr>
            <w:tcW w:w="1289" w:type="dxa"/>
            <w:noWrap/>
            <w:hideMark/>
          </w:tcPr>
          <w:p w14:paraId="74ACBD28" w14:textId="7777777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21E18CB0" w14:textId="567556F9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602,88</w:t>
            </w:r>
          </w:p>
        </w:tc>
        <w:tc>
          <w:tcPr>
            <w:tcW w:w="1276" w:type="dxa"/>
            <w:noWrap/>
            <w:hideMark/>
          </w:tcPr>
          <w:p w14:paraId="64DEF7CE" w14:textId="7AF0B0A5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192,61%</w:t>
            </w:r>
          </w:p>
        </w:tc>
        <w:tc>
          <w:tcPr>
            <w:tcW w:w="1055" w:type="dxa"/>
            <w:noWrap/>
            <w:hideMark/>
          </w:tcPr>
          <w:p w14:paraId="58D578B2" w14:textId="44E0FCAE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7057A0C0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3753CF62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323 Rashodi za usluge              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2547A391" w14:textId="597818EB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396,00</w:t>
            </w:r>
          </w:p>
        </w:tc>
        <w:tc>
          <w:tcPr>
            <w:tcW w:w="1289" w:type="dxa"/>
            <w:noWrap/>
            <w:hideMark/>
          </w:tcPr>
          <w:p w14:paraId="485AB7A9" w14:textId="7777777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5B449AE5" w14:textId="6E9660BA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71F72E7C" w14:textId="18C0710A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0,00%</w:t>
            </w:r>
          </w:p>
        </w:tc>
        <w:tc>
          <w:tcPr>
            <w:tcW w:w="1055" w:type="dxa"/>
            <w:noWrap/>
            <w:hideMark/>
          </w:tcPr>
          <w:p w14:paraId="32BF4F72" w14:textId="064A69C5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63387666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6CBEEBDF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3231 Usluge telefona, pošte i prijevoza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736BA93E" w14:textId="7008434B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138.289,96</w:t>
            </w:r>
          </w:p>
        </w:tc>
        <w:tc>
          <w:tcPr>
            <w:tcW w:w="1289" w:type="dxa"/>
            <w:noWrap/>
            <w:hideMark/>
          </w:tcPr>
          <w:p w14:paraId="0448AAA2" w14:textId="7777777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72C6CD1C" w14:textId="7FD8C5A9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143.905,82</w:t>
            </w:r>
          </w:p>
        </w:tc>
        <w:tc>
          <w:tcPr>
            <w:tcW w:w="1276" w:type="dxa"/>
            <w:noWrap/>
            <w:hideMark/>
          </w:tcPr>
          <w:p w14:paraId="4FB79738" w14:textId="5C4B841A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104,06%</w:t>
            </w:r>
          </w:p>
        </w:tc>
        <w:tc>
          <w:tcPr>
            <w:tcW w:w="1055" w:type="dxa"/>
            <w:noWrap/>
            <w:hideMark/>
          </w:tcPr>
          <w:p w14:paraId="5131167C" w14:textId="6FC853C6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7074D221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082321B7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3232 Usluge tekućeg i investicijskog održavanja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46D12A38" w14:textId="181EDAD7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2.159,04</w:t>
            </w:r>
          </w:p>
        </w:tc>
        <w:tc>
          <w:tcPr>
            <w:tcW w:w="1289" w:type="dxa"/>
            <w:noWrap/>
            <w:hideMark/>
          </w:tcPr>
          <w:p w14:paraId="614D7DC9" w14:textId="7777777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74DF60E2" w14:textId="0D677A5F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2.019,25</w:t>
            </w:r>
          </w:p>
        </w:tc>
        <w:tc>
          <w:tcPr>
            <w:tcW w:w="1276" w:type="dxa"/>
            <w:noWrap/>
            <w:hideMark/>
          </w:tcPr>
          <w:p w14:paraId="3894A847" w14:textId="2170BBBE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93,53%</w:t>
            </w:r>
          </w:p>
        </w:tc>
        <w:tc>
          <w:tcPr>
            <w:tcW w:w="1055" w:type="dxa"/>
            <w:noWrap/>
            <w:hideMark/>
          </w:tcPr>
          <w:p w14:paraId="3A086E1B" w14:textId="7342CF62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1B633DDE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4CAE3167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3233 Usluge promidžbe i informiranja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51AA082B" w14:textId="01F4D524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8.338,80</w:t>
            </w:r>
          </w:p>
        </w:tc>
        <w:tc>
          <w:tcPr>
            <w:tcW w:w="1289" w:type="dxa"/>
            <w:noWrap/>
            <w:hideMark/>
          </w:tcPr>
          <w:p w14:paraId="03084BF7" w14:textId="7777777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7056FD3F" w14:textId="642DFF6F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1.371,28</w:t>
            </w:r>
          </w:p>
        </w:tc>
        <w:tc>
          <w:tcPr>
            <w:tcW w:w="1276" w:type="dxa"/>
            <w:noWrap/>
            <w:hideMark/>
          </w:tcPr>
          <w:p w14:paraId="543E54C5" w14:textId="1AE0591E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16,44%</w:t>
            </w:r>
          </w:p>
        </w:tc>
        <w:tc>
          <w:tcPr>
            <w:tcW w:w="1055" w:type="dxa"/>
            <w:noWrap/>
            <w:hideMark/>
          </w:tcPr>
          <w:p w14:paraId="7646F649" w14:textId="651AD790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39433E31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49491E20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3234 Komunalne usluge               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15159F79" w14:textId="5736BD72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2.516,19</w:t>
            </w:r>
          </w:p>
        </w:tc>
        <w:tc>
          <w:tcPr>
            <w:tcW w:w="1289" w:type="dxa"/>
            <w:noWrap/>
            <w:hideMark/>
          </w:tcPr>
          <w:p w14:paraId="7993A35E" w14:textId="7777777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2FEF591E" w14:textId="377C92CC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2.479,32</w:t>
            </w:r>
          </w:p>
        </w:tc>
        <w:tc>
          <w:tcPr>
            <w:tcW w:w="1276" w:type="dxa"/>
            <w:noWrap/>
            <w:hideMark/>
          </w:tcPr>
          <w:p w14:paraId="0C3A9311" w14:textId="211FB9DC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98,53%</w:t>
            </w:r>
          </w:p>
        </w:tc>
        <w:tc>
          <w:tcPr>
            <w:tcW w:w="1055" w:type="dxa"/>
            <w:noWrap/>
            <w:hideMark/>
          </w:tcPr>
          <w:p w14:paraId="3E28AB5F" w14:textId="51CC9DFB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7A2408B6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63B5C01B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3235 Zakupnine i najamnine          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4E97B1A3" w14:textId="5088BE08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1.603,65</w:t>
            </w:r>
          </w:p>
        </w:tc>
        <w:tc>
          <w:tcPr>
            <w:tcW w:w="1289" w:type="dxa"/>
            <w:noWrap/>
            <w:hideMark/>
          </w:tcPr>
          <w:p w14:paraId="2C868E49" w14:textId="7777777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410D58B7" w14:textId="5F8EFE2F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2.175,40</w:t>
            </w:r>
          </w:p>
        </w:tc>
        <w:tc>
          <w:tcPr>
            <w:tcW w:w="1276" w:type="dxa"/>
            <w:noWrap/>
            <w:hideMark/>
          </w:tcPr>
          <w:p w14:paraId="38114849" w14:textId="3813A966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135,65%</w:t>
            </w:r>
          </w:p>
        </w:tc>
        <w:tc>
          <w:tcPr>
            <w:tcW w:w="1055" w:type="dxa"/>
            <w:noWrap/>
            <w:hideMark/>
          </w:tcPr>
          <w:p w14:paraId="0A0EF044" w14:textId="31D58AE3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6227F0D9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536F2E2B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3236 Zdravstvene i veterinarske usluge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6B4B11CB" w14:textId="7513ED8D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1.149,14</w:t>
            </w:r>
          </w:p>
        </w:tc>
        <w:tc>
          <w:tcPr>
            <w:tcW w:w="1289" w:type="dxa"/>
            <w:noWrap/>
            <w:hideMark/>
          </w:tcPr>
          <w:p w14:paraId="39F68159" w14:textId="7777777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40CCFCB0" w14:textId="0BBA41C5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1.627,45</w:t>
            </w:r>
          </w:p>
        </w:tc>
        <w:tc>
          <w:tcPr>
            <w:tcW w:w="1276" w:type="dxa"/>
            <w:noWrap/>
            <w:hideMark/>
          </w:tcPr>
          <w:p w14:paraId="1306BF1C" w14:textId="415248C3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141,62%</w:t>
            </w:r>
          </w:p>
        </w:tc>
        <w:tc>
          <w:tcPr>
            <w:tcW w:w="1055" w:type="dxa"/>
            <w:noWrap/>
            <w:hideMark/>
          </w:tcPr>
          <w:p w14:paraId="04DE607B" w14:textId="683E0519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2A3DF889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314FAE71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3237 Intelektualne i osobne usluge  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58E3F752" w14:textId="794A047B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117.906,55</w:t>
            </w:r>
          </w:p>
        </w:tc>
        <w:tc>
          <w:tcPr>
            <w:tcW w:w="1289" w:type="dxa"/>
            <w:noWrap/>
            <w:hideMark/>
          </w:tcPr>
          <w:p w14:paraId="3C93EF90" w14:textId="7777777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125A3AF0" w14:textId="75292940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130.593,46</w:t>
            </w:r>
          </w:p>
        </w:tc>
        <w:tc>
          <w:tcPr>
            <w:tcW w:w="1276" w:type="dxa"/>
            <w:noWrap/>
            <w:hideMark/>
          </w:tcPr>
          <w:p w14:paraId="2A93B193" w14:textId="7AC6A0E5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110,76%</w:t>
            </w:r>
          </w:p>
        </w:tc>
        <w:tc>
          <w:tcPr>
            <w:tcW w:w="1055" w:type="dxa"/>
            <w:noWrap/>
            <w:hideMark/>
          </w:tcPr>
          <w:p w14:paraId="7F102A91" w14:textId="2E5679BB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6516ED7A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26745CFD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3238 Računalne usluge               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592018BF" w14:textId="7CB40823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484,74</w:t>
            </w:r>
          </w:p>
        </w:tc>
        <w:tc>
          <w:tcPr>
            <w:tcW w:w="1289" w:type="dxa"/>
            <w:noWrap/>
            <w:hideMark/>
          </w:tcPr>
          <w:p w14:paraId="3F623220" w14:textId="7777777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3529CE31" w14:textId="4276155B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616,08</w:t>
            </w:r>
          </w:p>
        </w:tc>
        <w:tc>
          <w:tcPr>
            <w:tcW w:w="1276" w:type="dxa"/>
            <w:noWrap/>
            <w:hideMark/>
          </w:tcPr>
          <w:p w14:paraId="1FD7FC1A" w14:textId="69D3938B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127,09%</w:t>
            </w:r>
          </w:p>
        </w:tc>
        <w:tc>
          <w:tcPr>
            <w:tcW w:w="1055" w:type="dxa"/>
            <w:noWrap/>
            <w:hideMark/>
          </w:tcPr>
          <w:p w14:paraId="3BEF442B" w14:textId="4688D91E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7FFC2E47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3BA14294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3239 Ostale usluge                  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3483F8C4" w14:textId="6EE292BD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4.131,85</w:t>
            </w:r>
          </w:p>
        </w:tc>
        <w:tc>
          <w:tcPr>
            <w:tcW w:w="1289" w:type="dxa"/>
            <w:noWrap/>
            <w:hideMark/>
          </w:tcPr>
          <w:p w14:paraId="45EB383E" w14:textId="7777777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6BD96F79" w14:textId="6970B218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3.023,58</w:t>
            </w:r>
          </w:p>
        </w:tc>
        <w:tc>
          <w:tcPr>
            <w:tcW w:w="1276" w:type="dxa"/>
            <w:noWrap/>
            <w:hideMark/>
          </w:tcPr>
          <w:p w14:paraId="0F9663B4" w14:textId="6F02E813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73,18%</w:t>
            </w:r>
          </w:p>
        </w:tc>
        <w:tc>
          <w:tcPr>
            <w:tcW w:w="1055" w:type="dxa"/>
            <w:noWrap/>
            <w:hideMark/>
          </w:tcPr>
          <w:p w14:paraId="177BB5DA" w14:textId="0AFE3A1B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6D051F30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088861F1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324 Naknade troškova osobama izvan radnog odnosa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73220FAC" w14:textId="5AA1AEEE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8.243,41</w:t>
            </w:r>
          </w:p>
        </w:tc>
        <w:tc>
          <w:tcPr>
            <w:tcW w:w="1289" w:type="dxa"/>
            <w:noWrap/>
            <w:hideMark/>
          </w:tcPr>
          <w:p w14:paraId="7CC0315E" w14:textId="7777777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7432D4F6" w14:textId="30FDD14C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4.938,29</w:t>
            </w:r>
          </w:p>
        </w:tc>
        <w:tc>
          <w:tcPr>
            <w:tcW w:w="1276" w:type="dxa"/>
            <w:noWrap/>
            <w:hideMark/>
          </w:tcPr>
          <w:p w14:paraId="5D20DE45" w14:textId="2DB33BEC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59,91%</w:t>
            </w:r>
          </w:p>
        </w:tc>
        <w:tc>
          <w:tcPr>
            <w:tcW w:w="1055" w:type="dxa"/>
            <w:noWrap/>
            <w:hideMark/>
          </w:tcPr>
          <w:p w14:paraId="50FBF57A" w14:textId="5607C7FE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4ECA5453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788A546B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3241 Naknade troškova osobama izvan radnog odnosa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6DD580EF" w14:textId="0AFC6804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8.243,41</w:t>
            </w:r>
          </w:p>
        </w:tc>
        <w:tc>
          <w:tcPr>
            <w:tcW w:w="1289" w:type="dxa"/>
            <w:noWrap/>
            <w:hideMark/>
          </w:tcPr>
          <w:p w14:paraId="32C0389A" w14:textId="7777777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13483574" w14:textId="52ECCDD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4.938,29</w:t>
            </w:r>
          </w:p>
        </w:tc>
        <w:tc>
          <w:tcPr>
            <w:tcW w:w="1276" w:type="dxa"/>
            <w:noWrap/>
            <w:hideMark/>
          </w:tcPr>
          <w:p w14:paraId="54375DE2" w14:textId="5C6F8EB4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59,91%</w:t>
            </w:r>
          </w:p>
        </w:tc>
        <w:tc>
          <w:tcPr>
            <w:tcW w:w="1055" w:type="dxa"/>
            <w:noWrap/>
            <w:hideMark/>
          </w:tcPr>
          <w:p w14:paraId="6B199086" w14:textId="03903F3B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12504A32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4311C081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329 Ostali nespomenuti rashodi poslovanja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1B12F23A" w14:textId="77B3321B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6.458,06</w:t>
            </w:r>
          </w:p>
        </w:tc>
        <w:tc>
          <w:tcPr>
            <w:tcW w:w="1289" w:type="dxa"/>
            <w:noWrap/>
            <w:hideMark/>
          </w:tcPr>
          <w:p w14:paraId="40E35AFC" w14:textId="7777777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6D264D10" w14:textId="0EB24833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3.853,57</w:t>
            </w:r>
          </w:p>
        </w:tc>
        <w:tc>
          <w:tcPr>
            <w:tcW w:w="1276" w:type="dxa"/>
            <w:noWrap/>
            <w:hideMark/>
          </w:tcPr>
          <w:p w14:paraId="71673EA5" w14:textId="452BD882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59,67%</w:t>
            </w:r>
          </w:p>
        </w:tc>
        <w:tc>
          <w:tcPr>
            <w:tcW w:w="1055" w:type="dxa"/>
            <w:noWrap/>
            <w:hideMark/>
          </w:tcPr>
          <w:p w14:paraId="20DB2612" w14:textId="4FD679BF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0AB19EFA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2D3B28D9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3292 Premije osiguranja             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519AC7A6" w14:textId="0D2D0838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1.301,30</w:t>
            </w:r>
          </w:p>
        </w:tc>
        <w:tc>
          <w:tcPr>
            <w:tcW w:w="1289" w:type="dxa"/>
            <w:noWrap/>
            <w:hideMark/>
          </w:tcPr>
          <w:p w14:paraId="39EA1BB3" w14:textId="7777777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6535672F" w14:textId="58D14A74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1.275,16</w:t>
            </w:r>
          </w:p>
        </w:tc>
        <w:tc>
          <w:tcPr>
            <w:tcW w:w="1276" w:type="dxa"/>
            <w:noWrap/>
            <w:hideMark/>
          </w:tcPr>
          <w:p w14:paraId="4CC46904" w14:textId="1898B39E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97,99%</w:t>
            </w:r>
          </w:p>
        </w:tc>
        <w:tc>
          <w:tcPr>
            <w:tcW w:w="1055" w:type="dxa"/>
            <w:noWrap/>
            <w:hideMark/>
          </w:tcPr>
          <w:p w14:paraId="25FD8A5B" w14:textId="720980E1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1E9ADD33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5B2C8F19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3293 Reprezentacija                 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577A8759" w14:textId="211B9D21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3.005,34</w:t>
            </w:r>
          </w:p>
        </w:tc>
        <w:tc>
          <w:tcPr>
            <w:tcW w:w="1289" w:type="dxa"/>
            <w:noWrap/>
            <w:hideMark/>
          </w:tcPr>
          <w:p w14:paraId="12A7564C" w14:textId="7777777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38A669D7" w14:textId="6BF868E8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1.880,20</w:t>
            </w:r>
          </w:p>
        </w:tc>
        <w:tc>
          <w:tcPr>
            <w:tcW w:w="1276" w:type="dxa"/>
            <w:noWrap/>
            <w:hideMark/>
          </w:tcPr>
          <w:p w14:paraId="63373AD7" w14:textId="786E5A00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62,56%</w:t>
            </w:r>
          </w:p>
        </w:tc>
        <w:tc>
          <w:tcPr>
            <w:tcW w:w="1055" w:type="dxa"/>
            <w:noWrap/>
            <w:hideMark/>
          </w:tcPr>
          <w:p w14:paraId="58D92CDC" w14:textId="71A2388A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253F6190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3624A8DF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>3294 Članarine</w:t>
            </w:r>
          </w:p>
        </w:tc>
        <w:tc>
          <w:tcPr>
            <w:tcW w:w="1351" w:type="dxa"/>
            <w:noWrap/>
            <w:hideMark/>
          </w:tcPr>
          <w:p w14:paraId="376F4775" w14:textId="1601215C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378,25</w:t>
            </w:r>
          </w:p>
        </w:tc>
        <w:tc>
          <w:tcPr>
            <w:tcW w:w="1289" w:type="dxa"/>
            <w:noWrap/>
            <w:hideMark/>
          </w:tcPr>
          <w:p w14:paraId="4315222E" w14:textId="7777777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1CCD0DEA" w14:textId="555D830D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391,80</w:t>
            </w:r>
          </w:p>
        </w:tc>
        <w:tc>
          <w:tcPr>
            <w:tcW w:w="1276" w:type="dxa"/>
            <w:noWrap/>
            <w:hideMark/>
          </w:tcPr>
          <w:p w14:paraId="019B7D43" w14:textId="0615D268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103,58%</w:t>
            </w:r>
          </w:p>
        </w:tc>
        <w:tc>
          <w:tcPr>
            <w:tcW w:w="1055" w:type="dxa"/>
            <w:noWrap/>
            <w:hideMark/>
          </w:tcPr>
          <w:p w14:paraId="4521301B" w14:textId="775FE943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0AB3AC6F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0B8EA9E2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3295 Pristojbe i naknade            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7B17EB09" w14:textId="44697E05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119,47</w:t>
            </w:r>
          </w:p>
        </w:tc>
        <w:tc>
          <w:tcPr>
            <w:tcW w:w="1289" w:type="dxa"/>
            <w:noWrap/>
            <w:hideMark/>
          </w:tcPr>
          <w:p w14:paraId="5FA0B15A" w14:textId="7777777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32C0B7EA" w14:textId="7F797252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265C6D44" w14:textId="3AB221E1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0,00%</w:t>
            </w:r>
          </w:p>
        </w:tc>
        <w:tc>
          <w:tcPr>
            <w:tcW w:w="1055" w:type="dxa"/>
            <w:noWrap/>
            <w:hideMark/>
          </w:tcPr>
          <w:p w14:paraId="42D89AB3" w14:textId="3584952B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37CADA92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29EAC4EA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3299 Ostali nespomenuti rashodi poslovanja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2E910D64" w14:textId="0D5ED073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1.653,70</w:t>
            </w:r>
          </w:p>
        </w:tc>
        <w:tc>
          <w:tcPr>
            <w:tcW w:w="1289" w:type="dxa"/>
            <w:noWrap/>
            <w:hideMark/>
          </w:tcPr>
          <w:p w14:paraId="0DBB7AA4" w14:textId="7777777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6C5C99BA" w14:textId="7F448578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306,41</w:t>
            </w:r>
          </w:p>
        </w:tc>
        <w:tc>
          <w:tcPr>
            <w:tcW w:w="1276" w:type="dxa"/>
            <w:noWrap/>
            <w:hideMark/>
          </w:tcPr>
          <w:p w14:paraId="37825E98" w14:textId="1A5F85DD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18,53%</w:t>
            </w:r>
          </w:p>
        </w:tc>
        <w:tc>
          <w:tcPr>
            <w:tcW w:w="1055" w:type="dxa"/>
            <w:noWrap/>
            <w:hideMark/>
          </w:tcPr>
          <w:p w14:paraId="1F73C7F6" w14:textId="3A5B66C4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0F617983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7C2FE156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53E49953" w14:textId="16CAA2C5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30,67</w:t>
            </w:r>
          </w:p>
        </w:tc>
        <w:tc>
          <w:tcPr>
            <w:tcW w:w="1289" w:type="dxa"/>
            <w:noWrap/>
            <w:hideMark/>
          </w:tcPr>
          <w:p w14:paraId="03DAF360" w14:textId="3C59BCA0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55,00</w:t>
            </w:r>
          </w:p>
        </w:tc>
        <w:tc>
          <w:tcPr>
            <w:tcW w:w="1404" w:type="dxa"/>
            <w:noWrap/>
            <w:hideMark/>
          </w:tcPr>
          <w:p w14:paraId="01B764C6" w14:textId="4B8C8CCA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39,92</w:t>
            </w:r>
          </w:p>
        </w:tc>
        <w:tc>
          <w:tcPr>
            <w:tcW w:w="1276" w:type="dxa"/>
            <w:noWrap/>
            <w:hideMark/>
          </w:tcPr>
          <w:p w14:paraId="73A1AA90" w14:textId="40A5DABD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130,16%</w:t>
            </w:r>
          </w:p>
        </w:tc>
        <w:tc>
          <w:tcPr>
            <w:tcW w:w="1055" w:type="dxa"/>
            <w:noWrap/>
            <w:hideMark/>
          </w:tcPr>
          <w:p w14:paraId="1C193DB8" w14:textId="23D263D5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72,58%</w:t>
            </w:r>
          </w:p>
        </w:tc>
      </w:tr>
      <w:tr w:rsidR="00997AD3" w:rsidRPr="001F06FA" w14:paraId="599C7AAC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297F5CE0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343 Ostali financijski rashodi     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161ABF64" w14:textId="1B1E1834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30,67</w:t>
            </w:r>
          </w:p>
        </w:tc>
        <w:tc>
          <w:tcPr>
            <w:tcW w:w="1289" w:type="dxa"/>
            <w:noWrap/>
            <w:hideMark/>
          </w:tcPr>
          <w:p w14:paraId="1B2D13C8" w14:textId="7777777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2B5C98D4" w14:textId="688E4833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39,92</w:t>
            </w:r>
          </w:p>
        </w:tc>
        <w:tc>
          <w:tcPr>
            <w:tcW w:w="1276" w:type="dxa"/>
            <w:noWrap/>
            <w:hideMark/>
          </w:tcPr>
          <w:p w14:paraId="1A5FC732" w14:textId="717372E6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130,16%</w:t>
            </w:r>
          </w:p>
        </w:tc>
        <w:tc>
          <w:tcPr>
            <w:tcW w:w="1055" w:type="dxa"/>
            <w:noWrap/>
            <w:hideMark/>
          </w:tcPr>
          <w:p w14:paraId="67699C42" w14:textId="594CBA7E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52B3563F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631B0B7F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3431 Bankarske usluge i usluge platnog prometa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1F95005F" w14:textId="6A25DCF3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30,67</w:t>
            </w:r>
          </w:p>
        </w:tc>
        <w:tc>
          <w:tcPr>
            <w:tcW w:w="1289" w:type="dxa"/>
            <w:noWrap/>
            <w:hideMark/>
          </w:tcPr>
          <w:p w14:paraId="323C124E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4597135A" w14:textId="5A7D8F05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39,92</w:t>
            </w:r>
          </w:p>
        </w:tc>
        <w:tc>
          <w:tcPr>
            <w:tcW w:w="1276" w:type="dxa"/>
            <w:noWrap/>
            <w:hideMark/>
          </w:tcPr>
          <w:p w14:paraId="4FCE3571" w14:textId="63C6C276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130,16%</w:t>
            </w:r>
          </w:p>
        </w:tc>
        <w:tc>
          <w:tcPr>
            <w:tcW w:w="1055" w:type="dxa"/>
            <w:noWrap/>
            <w:hideMark/>
          </w:tcPr>
          <w:p w14:paraId="34E51069" w14:textId="6F9B64FD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06FA" w:rsidRPr="001F06FA" w14:paraId="4644753A" w14:textId="77777777" w:rsidTr="004D0A24">
        <w:trPr>
          <w:trHeight w:val="255"/>
        </w:trPr>
        <w:tc>
          <w:tcPr>
            <w:tcW w:w="3405" w:type="dxa"/>
            <w:noWrap/>
          </w:tcPr>
          <w:p w14:paraId="4500A161" w14:textId="1A9DBE22" w:rsidR="001F06FA" w:rsidRPr="001F06FA" w:rsidRDefault="001F06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1" w:type="dxa"/>
            <w:noWrap/>
          </w:tcPr>
          <w:p w14:paraId="443BCEB2" w14:textId="38727921" w:rsidR="001F06FA" w:rsidRPr="001F06FA" w:rsidRDefault="001F06FA" w:rsidP="001F06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  <w:noWrap/>
          </w:tcPr>
          <w:p w14:paraId="45754EF1" w14:textId="77777777" w:rsidR="001F06FA" w:rsidRPr="001F06FA" w:rsidRDefault="001F06FA" w:rsidP="001F06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</w:tcPr>
          <w:p w14:paraId="406249F2" w14:textId="77777777" w:rsidR="001F06FA" w:rsidRPr="001F06FA" w:rsidRDefault="001F06FA" w:rsidP="001F06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noWrap/>
          </w:tcPr>
          <w:p w14:paraId="15BB8CF4" w14:textId="61C407F7" w:rsidR="001F06FA" w:rsidRPr="001F06FA" w:rsidRDefault="001F06FA" w:rsidP="001F06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5" w:type="dxa"/>
            <w:noWrap/>
          </w:tcPr>
          <w:p w14:paraId="571B1D6B" w14:textId="0E5158B0" w:rsidR="001F06FA" w:rsidRPr="001F06FA" w:rsidRDefault="001F06FA" w:rsidP="001F06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7890F691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4B52065D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4 Rashodi za nabavu nefinancijske imovine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24CB04E3" w14:textId="59501190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9.541,00</w:t>
            </w:r>
          </w:p>
        </w:tc>
        <w:tc>
          <w:tcPr>
            <w:tcW w:w="1289" w:type="dxa"/>
            <w:noWrap/>
            <w:hideMark/>
          </w:tcPr>
          <w:p w14:paraId="1B874FE9" w14:textId="113472B8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3.400,00</w:t>
            </w:r>
          </w:p>
        </w:tc>
        <w:tc>
          <w:tcPr>
            <w:tcW w:w="1404" w:type="dxa"/>
            <w:noWrap/>
            <w:hideMark/>
          </w:tcPr>
          <w:p w14:paraId="31115026" w14:textId="59C1751D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2.768,72</w:t>
            </w:r>
          </w:p>
        </w:tc>
        <w:tc>
          <w:tcPr>
            <w:tcW w:w="1276" w:type="dxa"/>
            <w:noWrap/>
            <w:hideMark/>
          </w:tcPr>
          <w:p w14:paraId="003C859E" w14:textId="4C25279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29,02%</w:t>
            </w:r>
          </w:p>
        </w:tc>
        <w:tc>
          <w:tcPr>
            <w:tcW w:w="1055" w:type="dxa"/>
            <w:noWrap/>
            <w:hideMark/>
          </w:tcPr>
          <w:p w14:paraId="2CDEC0A3" w14:textId="5FB2D69C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81,43%</w:t>
            </w:r>
          </w:p>
        </w:tc>
      </w:tr>
      <w:tr w:rsidR="00997AD3" w:rsidRPr="001F06FA" w14:paraId="2987F350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6C502098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58FF543D" w14:textId="7F754BC6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9.541,00</w:t>
            </w:r>
          </w:p>
        </w:tc>
        <w:tc>
          <w:tcPr>
            <w:tcW w:w="1289" w:type="dxa"/>
            <w:noWrap/>
            <w:hideMark/>
          </w:tcPr>
          <w:p w14:paraId="564F8D16" w14:textId="3CAF5D5D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3.400,00</w:t>
            </w:r>
          </w:p>
        </w:tc>
        <w:tc>
          <w:tcPr>
            <w:tcW w:w="1404" w:type="dxa"/>
            <w:noWrap/>
            <w:hideMark/>
          </w:tcPr>
          <w:p w14:paraId="44E47888" w14:textId="199B470B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2.768,72</w:t>
            </w:r>
          </w:p>
        </w:tc>
        <w:tc>
          <w:tcPr>
            <w:tcW w:w="1276" w:type="dxa"/>
            <w:noWrap/>
            <w:hideMark/>
          </w:tcPr>
          <w:p w14:paraId="0BF0D6B2" w14:textId="099C40AB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29,02%</w:t>
            </w:r>
          </w:p>
        </w:tc>
        <w:tc>
          <w:tcPr>
            <w:tcW w:w="1055" w:type="dxa"/>
            <w:noWrap/>
            <w:hideMark/>
          </w:tcPr>
          <w:p w14:paraId="3169239C" w14:textId="2FE86D42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81,43%</w:t>
            </w:r>
          </w:p>
        </w:tc>
      </w:tr>
      <w:tr w:rsidR="00997AD3" w:rsidRPr="001F06FA" w14:paraId="7B96A04E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5F8DFD28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422 Postrojenja i oprema           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6535D11A" w14:textId="70603FC9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9.541,00</w:t>
            </w:r>
          </w:p>
        </w:tc>
        <w:tc>
          <w:tcPr>
            <w:tcW w:w="1289" w:type="dxa"/>
            <w:noWrap/>
            <w:hideMark/>
          </w:tcPr>
          <w:p w14:paraId="5CA3D006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13706082" w14:textId="4A08EECC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2.258,72</w:t>
            </w:r>
          </w:p>
        </w:tc>
        <w:tc>
          <w:tcPr>
            <w:tcW w:w="1276" w:type="dxa"/>
            <w:noWrap/>
            <w:hideMark/>
          </w:tcPr>
          <w:p w14:paraId="59330509" w14:textId="51838CE8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23,67%</w:t>
            </w:r>
          </w:p>
        </w:tc>
        <w:tc>
          <w:tcPr>
            <w:tcW w:w="1055" w:type="dxa"/>
            <w:noWrap/>
            <w:hideMark/>
          </w:tcPr>
          <w:p w14:paraId="155511C0" w14:textId="02B45984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00279C26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5C90BAF5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4221 Uredska oprema i namještaj     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37613520" w14:textId="377BEC92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250,00</w:t>
            </w:r>
          </w:p>
        </w:tc>
        <w:tc>
          <w:tcPr>
            <w:tcW w:w="1289" w:type="dxa"/>
            <w:noWrap/>
            <w:hideMark/>
          </w:tcPr>
          <w:p w14:paraId="273FEA96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5A174DCA" w14:textId="38AE60A3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1.380,00</w:t>
            </w:r>
          </w:p>
        </w:tc>
        <w:tc>
          <w:tcPr>
            <w:tcW w:w="1276" w:type="dxa"/>
            <w:noWrap/>
            <w:hideMark/>
          </w:tcPr>
          <w:p w14:paraId="4B101B4B" w14:textId="1F150D55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552,00%</w:t>
            </w:r>
          </w:p>
        </w:tc>
        <w:tc>
          <w:tcPr>
            <w:tcW w:w="1055" w:type="dxa"/>
            <w:noWrap/>
            <w:hideMark/>
          </w:tcPr>
          <w:p w14:paraId="43F3EF14" w14:textId="5BDADCF1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319FDE0E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0A9E1508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4227 Uređaji, strojevi i oprema za ostale namjene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6D99825C" w14:textId="3BE595F8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9.291,00</w:t>
            </w:r>
          </w:p>
        </w:tc>
        <w:tc>
          <w:tcPr>
            <w:tcW w:w="1289" w:type="dxa"/>
            <w:noWrap/>
            <w:hideMark/>
          </w:tcPr>
          <w:p w14:paraId="352B0351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4E2B0760" w14:textId="5CBC6377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878,72</w:t>
            </w:r>
          </w:p>
        </w:tc>
        <w:tc>
          <w:tcPr>
            <w:tcW w:w="1276" w:type="dxa"/>
            <w:noWrap/>
            <w:hideMark/>
          </w:tcPr>
          <w:p w14:paraId="63C6DC9E" w14:textId="62C72F4F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9,46%</w:t>
            </w:r>
          </w:p>
        </w:tc>
        <w:tc>
          <w:tcPr>
            <w:tcW w:w="1055" w:type="dxa"/>
            <w:noWrap/>
            <w:hideMark/>
          </w:tcPr>
          <w:p w14:paraId="5F0A8512" w14:textId="765AE809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1E6B59AC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5D1682BF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426 Nematerijalna proizvedena imovina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43A2B40D" w14:textId="181C8D00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0,00</w:t>
            </w:r>
          </w:p>
        </w:tc>
        <w:tc>
          <w:tcPr>
            <w:tcW w:w="1289" w:type="dxa"/>
            <w:noWrap/>
            <w:hideMark/>
          </w:tcPr>
          <w:p w14:paraId="53E22852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2631A436" w14:textId="4757B961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510,00</w:t>
            </w:r>
          </w:p>
        </w:tc>
        <w:tc>
          <w:tcPr>
            <w:tcW w:w="1276" w:type="dxa"/>
            <w:noWrap/>
            <w:hideMark/>
          </w:tcPr>
          <w:p w14:paraId="59757DF6" w14:textId="4EA5E4E2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0,00%</w:t>
            </w:r>
          </w:p>
        </w:tc>
        <w:tc>
          <w:tcPr>
            <w:tcW w:w="1055" w:type="dxa"/>
            <w:noWrap/>
            <w:hideMark/>
          </w:tcPr>
          <w:p w14:paraId="0B6E381D" w14:textId="188493FD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AD3" w:rsidRPr="001F06FA" w14:paraId="02A91745" w14:textId="77777777" w:rsidTr="004D0A24">
        <w:trPr>
          <w:trHeight w:val="255"/>
        </w:trPr>
        <w:tc>
          <w:tcPr>
            <w:tcW w:w="3405" w:type="dxa"/>
            <w:noWrap/>
            <w:hideMark/>
          </w:tcPr>
          <w:p w14:paraId="175BEA9D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1F06FA">
              <w:rPr>
                <w:rFonts w:ascii="Times New Roman" w:hAnsi="Times New Roman" w:cs="Times New Roman"/>
                <w:b/>
                <w:bCs/>
              </w:rPr>
              <w:t xml:space="preserve">4262 Ulaganja u računalne programe                                                                       </w:t>
            </w:r>
          </w:p>
        </w:tc>
        <w:tc>
          <w:tcPr>
            <w:tcW w:w="1351" w:type="dxa"/>
            <w:noWrap/>
            <w:hideMark/>
          </w:tcPr>
          <w:p w14:paraId="3C443551" w14:textId="0ABA28FE" w:rsidR="00997AD3" w:rsidRPr="004D0A24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4D0A24">
              <w:rPr>
                <w:b/>
                <w:bCs/>
              </w:rPr>
              <w:t>0,00</w:t>
            </w:r>
          </w:p>
        </w:tc>
        <w:tc>
          <w:tcPr>
            <w:tcW w:w="1289" w:type="dxa"/>
            <w:noWrap/>
            <w:hideMark/>
          </w:tcPr>
          <w:p w14:paraId="1FBE4BAE" w14:textId="77777777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14:paraId="626A1139" w14:textId="5540B0E2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510,00</w:t>
            </w:r>
          </w:p>
        </w:tc>
        <w:tc>
          <w:tcPr>
            <w:tcW w:w="1276" w:type="dxa"/>
            <w:noWrap/>
            <w:hideMark/>
          </w:tcPr>
          <w:p w14:paraId="1A23AEB2" w14:textId="42E9CB90" w:rsidR="00997AD3" w:rsidRPr="00997AD3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b/>
                <w:bCs/>
              </w:rPr>
              <w:t>0,00%</w:t>
            </w:r>
          </w:p>
        </w:tc>
        <w:tc>
          <w:tcPr>
            <w:tcW w:w="1055" w:type="dxa"/>
            <w:noWrap/>
            <w:hideMark/>
          </w:tcPr>
          <w:p w14:paraId="65F1A739" w14:textId="312E07FC" w:rsidR="00997AD3" w:rsidRPr="001F06FA" w:rsidRDefault="00997AD3" w:rsidP="00997A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DB300BA" w14:textId="672FB057" w:rsidR="001F06FA" w:rsidRPr="001F06FA" w:rsidRDefault="001F06FA" w:rsidP="001F06FA">
      <w:pPr>
        <w:rPr>
          <w:rFonts w:ascii="Times New Roman" w:hAnsi="Times New Roman" w:cs="Times New Roman"/>
          <w:b/>
          <w:bCs/>
        </w:rPr>
      </w:pPr>
    </w:p>
    <w:p w14:paraId="4D868670" w14:textId="1B199F56" w:rsidR="00FB2595" w:rsidRDefault="00522D28" w:rsidP="00AC526E">
      <w:pPr>
        <w:pStyle w:val="Odlomakpopisa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 w:rsidRPr="009F6876">
        <w:rPr>
          <w:rFonts w:ascii="Times New Roman" w:hAnsi="Times New Roman" w:cs="Times New Roman"/>
          <w:b/>
          <w:bCs/>
        </w:rPr>
        <w:t xml:space="preserve">Izvještaj o prihodima i rashodima prema izvorima financiranja </w:t>
      </w:r>
    </w:p>
    <w:p w14:paraId="13CDC7F8" w14:textId="1EC86E03" w:rsidR="001D3308" w:rsidRDefault="001D3308" w:rsidP="00983143">
      <w:pPr>
        <w:pStyle w:val="Odlomakpopisa"/>
        <w:ind w:left="1800"/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W w:w="9944" w:type="dxa"/>
        <w:tblLook w:val="04A0" w:firstRow="1" w:lastRow="0" w:firstColumn="1" w:lastColumn="0" w:noHBand="0" w:noVBand="1"/>
      </w:tblPr>
      <w:tblGrid>
        <w:gridCol w:w="3967"/>
        <w:gridCol w:w="1289"/>
        <w:gridCol w:w="1289"/>
        <w:gridCol w:w="1289"/>
        <w:gridCol w:w="1055"/>
        <w:gridCol w:w="1055"/>
      </w:tblGrid>
      <w:tr w:rsidR="00424657" w:rsidRPr="001D3308" w14:paraId="1D357E3D" w14:textId="77777777" w:rsidTr="00424657">
        <w:trPr>
          <w:trHeight w:val="255"/>
        </w:trPr>
        <w:tc>
          <w:tcPr>
            <w:tcW w:w="3967" w:type="dxa"/>
            <w:noWrap/>
            <w:hideMark/>
          </w:tcPr>
          <w:p w14:paraId="5C95ACCB" w14:textId="77777777" w:rsidR="00424657" w:rsidRPr="001D3308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1D3308">
              <w:rPr>
                <w:rFonts w:ascii="Times New Roman" w:hAnsi="Times New Roman" w:cs="Times New Roman"/>
                <w:b/>
                <w:bCs/>
              </w:rPr>
              <w:t>Račun / opis</w:t>
            </w:r>
          </w:p>
        </w:tc>
        <w:tc>
          <w:tcPr>
            <w:tcW w:w="1289" w:type="dxa"/>
            <w:noWrap/>
            <w:hideMark/>
          </w:tcPr>
          <w:p w14:paraId="7512D06B" w14:textId="4A994063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Izvršenje 2023.</w:t>
            </w:r>
          </w:p>
        </w:tc>
        <w:tc>
          <w:tcPr>
            <w:tcW w:w="1289" w:type="dxa"/>
            <w:noWrap/>
            <w:hideMark/>
          </w:tcPr>
          <w:p w14:paraId="6DD28F8E" w14:textId="6875E7AF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Rebalans 2024.</w:t>
            </w:r>
          </w:p>
        </w:tc>
        <w:tc>
          <w:tcPr>
            <w:tcW w:w="1289" w:type="dxa"/>
            <w:noWrap/>
            <w:hideMark/>
          </w:tcPr>
          <w:p w14:paraId="41DA3000" w14:textId="47DB842A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Izvršenje 2024.</w:t>
            </w:r>
          </w:p>
        </w:tc>
        <w:tc>
          <w:tcPr>
            <w:tcW w:w="1055" w:type="dxa"/>
            <w:noWrap/>
            <w:hideMark/>
          </w:tcPr>
          <w:p w14:paraId="6A703BC0" w14:textId="07C79395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Indeks  3/1</w:t>
            </w:r>
          </w:p>
        </w:tc>
        <w:tc>
          <w:tcPr>
            <w:tcW w:w="1055" w:type="dxa"/>
            <w:noWrap/>
            <w:hideMark/>
          </w:tcPr>
          <w:p w14:paraId="6EB12717" w14:textId="5DA4E045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Indeks  3/2</w:t>
            </w:r>
          </w:p>
        </w:tc>
      </w:tr>
      <w:tr w:rsidR="00424657" w:rsidRPr="001D3308" w14:paraId="64F1A16E" w14:textId="77777777" w:rsidTr="00424657">
        <w:trPr>
          <w:trHeight w:val="255"/>
        </w:trPr>
        <w:tc>
          <w:tcPr>
            <w:tcW w:w="3967" w:type="dxa"/>
            <w:noWrap/>
            <w:hideMark/>
          </w:tcPr>
          <w:p w14:paraId="2838BEC2" w14:textId="77777777" w:rsidR="00424657" w:rsidRPr="001D3308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1D3308">
              <w:rPr>
                <w:rFonts w:ascii="Times New Roman" w:hAnsi="Times New Roman" w:cs="Times New Roman"/>
                <w:b/>
                <w:bCs/>
              </w:rPr>
              <w:t>PRIHODI I RASHODI PREMA IZVORIMA FINANCIRANJA</w:t>
            </w:r>
          </w:p>
        </w:tc>
        <w:tc>
          <w:tcPr>
            <w:tcW w:w="1289" w:type="dxa"/>
            <w:noWrap/>
            <w:hideMark/>
          </w:tcPr>
          <w:p w14:paraId="23FACEBA" w14:textId="087C6FDB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1</w:t>
            </w:r>
          </w:p>
        </w:tc>
        <w:tc>
          <w:tcPr>
            <w:tcW w:w="1289" w:type="dxa"/>
            <w:noWrap/>
            <w:hideMark/>
          </w:tcPr>
          <w:p w14:paraId="67D97C86" w14:textId="31997383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2</w:t>
            </w:r>
          </w:p>
        </w:tc>
        <w:tc>
          <w:tcPr>
            <w:tcW w:w="1289" w:type="dxa"/>
            <w:noWrap/>
            <w:hideMark/>
          </w:tcPr>
          <w:p w14:paraId="1D8B2169" w14:textId="40F29E83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7D8D6EDD" w14:textId="4977699C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4</w:t>
            </w:r>
          </w:p>
        </w:tc>
        <w:tc>
          <w:tcPr>
            <w:tcW w:w="1055" w:type="dxa"/>
            <w:noWrap/>
            <w:hideMark/>
          </w:tcPr>
          <w:p w14:paraId="35E31D8E" w14:textId="47F0F384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5</w:t>
            </w:r>
          </w:p>
        </w:tc>
      </w:tr>
      <w:tr w:rsidR="00424657" w:rsidRPr="001D3308" w14:paraId="3181BC93" w14:textId="77777777" w:rsidTr="00424657">
        <w:trPr>
          <w:trHeight w:val="255"/>
        </w:trPr>
        <w:tc>
          <w:tcPr>
            <w:tcW w:w="3967" w:type="dxa"/>
            <w:noWrap/>
            <w:hideMark/>
          </w:tcPr>
          <w:p w14:paraId="24CAF8CA" w14:textId="77777777" w:rsidR="00424657" w:rsidRPr="001D3308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1D3308">
              <w:rPr>
                <w:rFonts w:ascii="Times New Roman" w:hAnsi="Times New Roman" w:cs="Times New Roman"/>
                <w:b/>
                <w:bCs/>
              </w:rPr>
              <w:t xml:space="preserve"> SVEUKUPNI PRIHODI</w:t>
            </w:r>
          </w:p>
        </w:tc>
        <w:tc>
          <w:tcPr>
            <w:tcW w:w="1289" w:type="dxa"/>
            <w:noWrap/>
            <w:hideMark/>
          </w:tcPr>
          <w:p w14:paraId="19B73294" w14:textId="130D3930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344.306,74</w:t>
            </w:r>
          </w:p>
        </w:tc>
        <w:tc>
          <w:tcPr>
            <w:tcW w:w="1289" w:type="dxa"/>
            <w:noWrap/>
            <w:hideMark/>
          </w:tcPr>
          <w:p w14:paraId="241C1F66" w14:textId="4FCDB04C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404.776,00</w:t>
            </w:r>
          </w:p>
        </w:tc>
        <w:tc>
          <w:tcPr>
            <w:tcW w:w="1289" w:type="dxa"/>
            <w:noWrap/>
            <w:hideMark/>
          </w:tcPr>
          <w:p w14:paraId="65ED5868" w14:textId="4727CC71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376.917,21</w:t>
            </w:r>
          </w:p>
        </w:tc>
        <w:tc>
          <w:tcPr>
            <w:tcW w:w="1055" w:type="dxa"/>
            <w:noWrap/>
            <w:hideMark/>
          </w:tcPr>
          <w:p w14:paraId="5D656B24" w14:textId="080C00AB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109,47%</w:t>
            </w:r>
          </w:p>
        </w:tc>
        <w:tc>
          <w:tcPr>
            <w:tcW w:w="1055" w:type="dxa"/>
            <w:noWrap/>
            <w:hideMark/>
          </w:tcPr>
          <w:p w14:paraId="16CC2A5C" w14:textId="7B0B7F35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93,12%</w:t>
            </w:r>
          </w:p>
        </w:tc>
      </w:tr>
      <w:tr w:rsidR="00424657" w:rsidRPr="001D3308" w14:paraId="2597DFA9" w14:textId="77777777" w:rsidTr="00424657">
        <w:trPr>
          <w:trHeight w:val="255"/>
        </w:trPr>
        <w:tc>
          <w:tcPr>
            <w:tcW w:w="3967" w:type="dxa"/>
            <w:noWrap/>
            <w:hideMark/>
          </w:tcPr>
          <w:p w14:paraId="592C333C" w14:textId="77777777" w:rsidR="00424657" w:rsidRPr="001D3308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1D3308">
              <w:rPr>
                <w:rFonts w:ascii="Times New Roman" w:hAnsi="Times New Roman" w:cs="Times New Roman"/>
                <w:b/>
                <w:bCs/>
              </w:rPr>
              <w:t>Izvor 1. OPĆI PRIHODI I PRIMICI</w:t>
            </w:r>
          </w:p>
        </w:tc>
        <w:tc>
          <w:tcPr>
            <w:tcW w:w="1289" w:type="dxa"/>
            <w:noWrap/>
            <w:hideMark/>
          </w:tcPr>
          <w:p w14:paraId="0FB66ADA" w14:textId="276498E7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220.055,62</w:t>
            </w:r>
          </w:p>
        </w:tc>
        <w:tc>
          <w:tcPr>
            <w:tcW w:w="1289" w:type="dxa"/>
            <w:noWrap/>
            <w:hideMark/>
          </w:tcPr>
          <w:p w14:paraId="642DEFCE" w14:textId="607A7A29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265.476,00</w:t>
            </w:r>
          </w:p>
        </w:tc>
        <w:tc>
          <w:tcPr>
            <w:tcW w:w="1289" w:type="dxa"/>
            <w:noWrap/>
            <w:hideMark/>
          </w:tcPr>
          <w:p w14:paraId="51559E08" w14:textId="57602FE9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240.272,16</w:t>
            </w:r>
          </w:p>
        </w:tc>
        <w:tc>
          <w:tcPr>
            <w:tcW w:w="1055" w:type="dxa"/>
            <w:noWrap/>
            <w:hideMark/>
          </w:tcPr>
          <w:p w14:paraId="5C9C7DD5" w14:textId="5615C305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109,19%</w:t>
            </w:r>
          </w:p>
        </w:tc>
        <w:tc>
          <w:tcPr>
            <w:tcW w:w="1055" w:type="dxa"/>
            <w:noWrap/>
            <w:hideMark/>
          </w:tcPr>
          <w:p w14:paraId="7A9447EA" w14:textId="6652804C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90,51%</w:t>
            </w:r>
          </w:p>
        </w:tc>
      </w:tr>
      <w:tr w:rsidR="00424657" w:rsidRPr="001D3308" w14:paraId="053FBA75" w14:textId="77777777" w:rsidTr="00424657">
        <w:trPr>
          <w:trHeight w:val="255"/>
        </w:trPr>
        <w:tc>
          <w:tcPr>
            <w:tcW w:w="3967" w:type="dxa"/>
            <w:noWrap/>
            <w:hideMark/>
          </w:tcPr>
          <w:p w14:paraId="4E6C0F6A" w14:textId="77777777" w:rsidR="00424657" w:rsidRPr="001D3308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1D3308">
              <w:rPr>
                <w:rFonts w:ascii="Times New Roman" w:hAnsi="Times New Roman" w:cs="Times New Roman"/>
                <w:b/>
                <w:bCs/>
              </w:rPr>
              <w:t>Izvor 1.0. OPĆI PRIHODI I PRIMICI</w:t>
            </w:r>
          </w:p>
        </w:tc>
        <w:tc>
          <w:tcPr>
            <w:tcW w:w="1289" w:type="dxa"/>
            <w:noWrap/>
            <w:hideMark/>
          </w:tcPr>
          <w:p w14:paraId="2298381E" w14:textId="1DF29D6E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220.055,62</w:t>
            </w:r>
          </w:p>
        </w:tc>
        <w:tc>
          <w:tcPr>
            <w:tcW w:w="1289" w:type="dxa"/>
            <w:noWrap/>
            <w:hideMark/>
          </w:tcPr>
          <w:p w14:paraId="44AD8BDF" w14:textId="797FBA1B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265.476,00</w:t>
            </w:r>
          </w:p>
        </w:tc>
        <w:tc>
          <w:tcPr>
            <w:tcW w:w="1289" w:type="dxa"/>
            <w:noWrap/>
            <w:hideMark/>
          </w:tcPr>
          <w:p w14:paraId="50DBD3F6" w14:textId="4050C727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240.272,16</w:t>
            </w:r>
          </w:p>
        </w:tc>
        <w:tc>
          <w:tcPr>
            <w:tcW w:w="1055" w:type="dxa"/>
            <w:noWrap/>
            <w:hideMark/>
          </w:tcPr>
          <w:p w14:paraId="1C5F5811" w14:textId="1A973AA9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109,19%</w:t>
            </w:r>
          </w:p>
        </w:tc>
        <w:tc>
          <w:tcPr>
            <w:tcW w:w="1055" w:type="dxa"/>
            <w:noWrap/>
            <w:hideMark/>
          </w:tcPr>
          <w:p w14:paraId="10C23389" w14:textId="50F22BE2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90,51%</w:t>
            </w:r>
          </w:p>
        </w:tc>
      </w:tr>
      <w:tr w:rsidR="00424657" w:rsidRPr="001D3308" w14:paraId="33DF24F1" w14:textId="77777777" w:rsidTr="00424657">
        <w:trPr>
          <w:trHeight w:val="255"/>
        </w:trPr>
        <w:tc>
          <w:tcPr>
            <w:tcW w:w="3967" w:type="dxa"/>
            <w:noWrap/>
            <w:hideMark/>
          </w:tcPr>
          <w:p w14:paraId="78E0CA01" w14:textId="77777777" w:rsidR="00424657" w:rsidRPr="001D3308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1D3308">
              <w:rPr>
                <w:rFonts w:ascii="Times New Roman" w:hAnsi="Times New Roman" w:cs="Times New Roman"/>
                <w:b/>
                <w:bCs/>
              </w:rPr>
              <w:t>Izvor 3. VLASTITI PRIHODI</w:t>
            </w:r>
          </w:p>
        </w:tc>
        <w:tc>
          <w:tcPr>
            <w:tcW w:w="1289" w:type="dxa"/>
            <w:noWrap/>
            <w:hideMark/>
          </w:tcPr>
          <w:p w14:paraId="62B28EB5" w14:textId="129B7E60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12.002,60</w:t>
            </w:r>
          </w:p>
        </w:tc>
        <w:tc>
          <w:tcPr>
            <w:tcW w:w="1289" w:type="dxa"/>
            <w:noWrap/>
            <w:hideMark/>
          </w:tcPr>
          <w:p w14:paraId="7719A9D1" w14:textId="6F2050BB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20.800,00</w:t>
            </w:r>
          </w:p>
        </w:tc>
        <w:tc>
          <w:tcPr>
            <w:tcW w:w="1289" w:type="dxa"/>
            <w:noWrap/>
            <w:hideMark/>
          </w:tcPr>
          <w:p w14:paraId="2E949EA1" w14:textId="4FBB2881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22.061,75</w:t>
            </w:r>
          </w:p>
        </w:tc>
        <w:tc>
          <w:tcPr>
            <w:tcW w:w="1055" w:type="dxa"/>
            <w:noWrap/>
            <w:hideMark/>
          </w:tcPr>
          <w:p w14:paraId="169648F4" w14:textId="6B623E4F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183,81%</w:t>
            </w:r>
          </w:p>
        </w:tc>
        <w:tc>
          <w:tcPr>
            <w:tcW w:w="1055" w:type="dxa"/>
            <w:noWrap/>
            <w:hideMark/>
          </w:tcPr>
          <w:p w14:paraId="1E79708A" w14:textId="58DF9A15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106,07%</w:t>
            </w:r>
          </w:p>
        </w:tc>
      </w:tr>
      <w:tr w:rsidR="00424657" w:rsidRPr="001D3308" w14:paraId="6178095D" w14:textId="77777777" w:rsidTr="00424657">
        <w:trPr>
          <w:trHeight w:val="255"/>
        </w:trPr>
        <w:tc>
          <w:tcPr>
            <w:tcW w:w="3967" w:type="dxa"/>
            <w:noWrap/>
            <w:hideMark/>
          </w:tcPr>
          <w:p w14:paraId="1298FDFB" w14:textId="77777777" w:rsidR="00424657" w:rsidRPr="001D3308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1D3308">
              <w:rPr>
                <w:rFonts w:ascii="Times New Roman" w:hAnsi="Times New Roman" w:cs="Times New Roman"/>
                <w:b/>
                <w:bCs/>
              </w:rPr>
              <w:t>Izvor 3.1. VLASTITI PRIHODI PRORAČUNSKIH KORISNIKA</w:t>
            </w:r>
          </w:p>
        </w:tc>
        <w:tc>
          <w:tcPr>
            <w:tcW w:w="1289" w:type="dxa"/>
            <w:noWrap/>
            <w:hideMark/>
          </w:tcPr>
          <w:p w14:paraId="12544427" w14:textId="6231C74C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12.002,60</w:t>
            </w:r>
          </w:p>
        </w:tc>
        <w:tc>
          <w:tcPr>
            <w:tcW w:w="1289" w:type="dxa"/>
            <w:noWrap/>
            <w:hideMark/>
          </w:tcPr>
          <w:p w14:paraId="45C747F6" w14:textId="569D6477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20.800,00</w:t>
            </w:r>
          </w:p>
        </w:tc>
        <w:tc>
          <w:tcPr>
            <w:tcW w:w="1289" w:type="dxa"/>
            <w:noWrap/>
            <w:hideMark/>
          </w:tcPr>
          <w:p w14:paraId="09208043" w14:textId="5DFB4879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22.061,75</w:t>
            </w:r>
          </w:p>
        </w:tc>
        <w:tc>
          <w:tcPr>
            <w:tcW w:w="1055" w:type="dxa"/>
            <w:noWrap/>
            <w:hideMark/>
          </w:tcPr>
          <w:p w14:paraId="3EE5404A" w14:textId="3975232F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183,81%</w:t>
            </w:r>
          </w:p>
        </w:tc>
        <w:tc>
          <w:tcPr>
            <w:tcW w:w="1055" w:type="dxa"/>
            <w:noWrap/>
            <w:hideMark/>
          </w:tcPr>
          <w:p w14:paraId="7BE02854" w14:textId="12945410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106,07%</w:t>
            </w:r>
          </w:p>
        </w:tc>
      </w:tr>
      <w:tr w:rsidR="00424657" w:rsidRPr="001D3308" w14:paraId="23FB77BA" w14:textId="77777777" w:rsidTr="00424657">
        <w:trPr>
          <w:trHeight w:val="255"/>
        </w:trPr>
        <w:tc>
          <w:tcPr>
            <w:tcW w:w="3967" w:type="dxa"/>
            <w:noWrap/>
            <w:hideMark/>
          </w:tcPr>
          <w:p w14:paraId="550C0F86" w14:textId="77777777" w:rsidR="00424657" w:rsidRPr="001D3308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1D3308">
              <w:rPr>
                <w:rFonts w:ascii="Times New Roman" w:hAnsi="Times New Roman" w:cs="Times New Roman"/>
                <w:b/>
                <w:bCs/>
              </w:rPr>
              <w:t>Izvor 4. PRIHODI ZA POSEBNE NAMJENE</w:t>
            </w:r>
          </w:p>
        </w:tc>
        <w:tc>
          <w:tcPr>
            <w:tcW w:w="1289" w:type="dxa"/>
            <w:noWrap/>
            <w:hideMark/>
          </w:tcPr>
          <w:p w14:paraId="4ABC603F" w14:textId="623344D2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71.245,72</w:t>
            </w:r>
          </w:p>
        </w:tc>
        <w:tc>
          <w:tcPr>
            <w:tcW w:w="1289" w:type="dxa"/>
            <w:noWrap/>
            <w:hideMark/>
          </w:tcPr>
          <w:p w14:paraId="37C51F30" w14:textId="546E3183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85.000,00</w:t>
            </w:r>
          </w:p>
        </w:tc>
        <w:tc>
          <w:tcPr>
            <w:tcW w:w="1289" w:type="dxa"/>
            <w:noWrap/>
            <w:hideMark/>
          </w:tcPr>
          <w:p w14:paraId="204A4729" w14:textId="14A96037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81.713,30</w:t>
            </w:r>
          </w:p>
        </w:tc>
        <w:tc>
          <w:tcPr>
            <w:tcW w:w="1055" w:type="dxa"/>
            <w:noWrap/>
            <w:hideMark/>
          </w:tcPr>
          <w:p w14:paraId="5C98B7C0" w14:textId="1ABACA0D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114,69%</w:t>
            </w:r>
          </w:p>
        </w:tc>
        <w:tc>
          <w:tcPr>
            <w:tcW w:w="1055" w:type="dxa"/>
            <w:noWrap/>
            <w:hideMark/>
          </w:tcPr>
          <w:p w14:paraId="69CE2201" w14:textId="70CCBCAD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96,13%</w:t>
            </w:r>
          </w:p>
        </w:tc>
      </w:tr>
      <w:tr w:rsidR="00424657" w:rsidRPr="001D3308" w14:paraId="43EA0F72" w14:textId="77777777" w:rsidTr="00424657">
        <w:trPr>
          <w:trHeight w:val="255"/>
        </w:trPr>
        <w:tc>
          <w:tcPr>
            <w:tcW w:w="3967" w:type="dxa"/>
            <w:noWrap/>
            <w:hideMark/>
          </w:tcPr>
          <w:p w14:paraId="012CDB9D" w14:textId="77777777" w:rsidR="00424657" w:rsidRPr="001D3308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1D3308">
              <w:rPr>
                <w:rFonts w:ascii="Times New Roman" w:hAnsi="Times New Roman" w:cs="Times New Roman"/>
                <w:b/>
                <w:bCs/>
              </w:rPr>
              <w:t>Izvor 4.2. PRIHODI ZA POSEBNE NAMJENE PRORAČUNSKIH KORISNIKA</w:t>
            </w:r>
          </w:p>
        </w:tc>
        <w:tc>
          <w:tcPr>
            <w:tcW w:w="1289" w:type="dxa"/>
            <w:noWrap/>
            <w:hideMark/>
          </w:tcPr>
          <w:p w14:paraId="30F1BCA0" w14:textId="413B8A16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71.245,72</w:t>
            </w:r>
          </w:p>
        </w:tc>
        <w:tc>
          <w:tcPr>
            <w:tcW w:w="1289" w:type="dxa"/>
            <w:noWrap/>
            <w:hideMark/>
          </w:tcPr>
          <w:p w14:paraId="44DE0E82" w14:textId="7B7BBA07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85.000,00</w:t>
            </w:r>
          </w:p>
        </w:tc>
        <w:tc>
          <w:tcPr>
            <w:tcW w:w="1289" w:type="dxa"/>
            <w:noWrap/>
            <w:hideMark/>
          </w:tcPr>
          <w:p w14:paraId="15DF620A" w14:textId="753C2611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81.713,30</w:t>
            </w:r>
          </w:p>
        </w:tc>
        <w:tc>
          <w:tcPr>
            <w:tcW w:w="1055" w:type="dxa"/>
            <w:noWrap/>
            <w:hideMark/>
          </w:tcPr>
          <w:p w14:paraId="35C0DC78" w14:textId="39929322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114,69%</w:t>
            </w:r>
          </w:p>
        </w:tc>
        <w:tc>
          <w:tcPr>
            <w:tcW w:w="1055" w:type="dxa"/>
            <w:noWrap/>
            <w:hideMark/>
          </w:tcPr>
          <w:p w14:paraId="42D6C255" w14:textId="367A2CAF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96,13%</w:t>
            </w:r>
          </w:p>
        </w:tc>
      </w:tr>
      <w:tr w:rsidR="00424657" w:rsidRPr="001D3308" w14:paraId="7F41E444" w14:textId="77777777" w:rsidTr="00424657">
        <w:trPr>
          <w:trHeight w:val="255"/>
        </w:trPr>
        <w:tc>
          <w:tcPr>
            <w:tcW w:w="3967" w:type="dxa"/>
            <w:noWrap/>
            <w:hideMark/>
          </w:tcPr>
          <w:p w14:paraId="055F56B8" w14:textId="77777777" w:rsidR="00424657" w:rsidRPr="001D3308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1D3308">
              <w:rPr>
                <w:rFonts w:ascii="Times New Roman" w:hAnsi="Times New Roman" w:cs="Times New Roman"/>
                <w:b/>
                <w:bCs/>
              </w:rPr>
              <w:t>Izvor 5. POMOĆI</w:t>
            </w:r>
          </w:p>
        </w:tc>
        <w:tc>
          <w:tcPr>
            <w:tcW w:w="1289" w:type="dxa"/>
            <w:noWrap/>
            <w:hideMark/>
          </w:tcPr>
          <w:p w14:paraId="358E7D34" w14:textId="78D6004A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38.662,80</w:t>
            </w:r>
          </w:p>
        </w:tc>
        <w:tc>
          <w:tcPr>
            <w:tcW w:w="1289" w:type="dxa"/>
            <w:noWrap/>
            <w:hideMark/>
          </w:tcPr>
          <w:p w14:paraId="3665FBBF" w14:textId="1571EEEF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31.000,00</w:t>
            </w:r>
          </w:p>
        </w:tc>
        <w:tc>
          <w:tcPr>
            <w:tcW w:w="1289" w:type="dxa"/>
            <w:noWrap/>
            <w:hideMark/>
          </w:tcPr>
          <w:p w14:paraId="0177AFA6" w14:textId="09DFEEDF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31.000,00</w:t>
            </w:r>
          </w:p>
        </w:tc>
        <w:tc>
          <w:tcPr>
            <w:tcW w:w="1055" w:type="dxa"/>
            <w:noWrap/>
            <w:hideMark/>
          </w:tcPr>
          <w:p w14:paraId="679A1DF0" w14:textId="3360901E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80,18%</w:t>
            </w:r>
          </w:p>
        </w:tc>
        <w:tc>
          <w:tcPr>
            <w:tcW w:w="1055" w:type="dxa"/>
            <w:noWrap/>
            <w:hideMark/>
          </w:tcPr>
          <w:p w14:paraId="1E7B6798" w14:textId="0FDFBA53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100,00%</w:t>
            </w:r>
          </w:p>
        </w:tc>
      </w:tr>
      <w:tr w:rsidR="00424657" w:rsidRPr="001D3308" w14:paraId="31766060" w14:textId="77777777" w:rsidTr="00424657">
        <w:trPr>
          <w:trHeight w:val="255"/>
        </w:trPr>
        <w:tc>
          <w:tcPr>
            <w:tcW w:w="3967" w:type="dxa"/>
            <w:noWrap/>
            <w:hideMark/>
          </w:tcPr>
          <w:p w14:paraId="1DDF11CC" w14:textId="77777777" w:rsidR="00424657" w:rsidRPr="001D3308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1D3308">
              <w:rPr>
                <w:rFonts w:ascii="Times New Roman" w:hAnsi="Times New Roman" w:cs="Times New Roman"/>
                <w:b/>
                <w:bCs/>
              </w:rPr>
              <w:t>Izvor 5.1. POMOĆI PRORAČUNSKIH KORISNIKA</w:t>
            </w:r>
          </w:p>
        </w:tc>
        <w:tc>
          <w:tcPr>
            <w:tcW w:w="1289" w:type="dxa"/>
            <w:noWrap/>
            <w:hideMark/>
          </w:tcPr>
          <w:p w14:paraId="11BA73CA" w14:textId="619FD700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38.662,80</w:t>
            </w:r>
          </w:p>
        </w:tc>
        <w:tc>
          <w:tcPr>
            <w:tcW w:w="1289" w:type="dxa"/>
            <w:noWrap/>
            <w:hideMark/>
          </w:tcPr>
          <w:p w14:paraId="38F8B418" w14:textId="341B51EA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31.000,00</w:t>
            </w:r>
          </w:p>
        </w:tc>
        <w:tc>
          <w:tcPr>
            <w:tcW w:w="1289" w:type="dxa"/>
            <w:noWrap/>
            <w:hideMark/>
          </w:tcPr>
          <w:p w14:paraId="3821E0E6" w14:textId="7AAB1C42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31.000,00</w:t>
            </w:r>
          </w:p>
        </w:tc>
        <w:tc>
          <w:tcPr>
            <w:tcW w:w="1055" w:type="dxa"/>
            <w:noWrap/>
            <w:hideMark/>
          </w:tcPr>
          <w:p w14:paraId="06BDABC7" w14:textId="15060811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80,18%</w:t>
            </w:r>
          </w:p>
        </w:tc>
        <w:tc>
          <w:tcPr>
            <w:tcW w:w="1055" w:type="dxa"/>
            <w:noWrap/>
            <w:hideMark/>
          </w:tcPr>
          <w:p w14:paraId="3573AB10" w14:textId="16CCFAAA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100,00%</w:t>
            </w:r>
          </w:p>
        </w:tc>
      </w:tr>
      <w:tr w:rsidR="00424657" w:rsidRPr="001D3308" w14:paraId="1D50D71F" w14:textId="77777777" w:rsidTr="00424657">
        <w:trPr>
          <w:trHeight w:val="255"/>
        </w:trPr>
        <w:tc>
          <w:tcPr>
            <w:tcW w:w="3967" w:type="dxa"/>
            <w:noWrap/>
            <w:hideMark/>
          </w:tcPr>
          <w:p w14:paraId="255C1B5E" w14:textId="77777777" w:rsidR="00424657" w:rsidRPr="001D3308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1D3308">
              <w:rPr>
                <w:rFonts w:ascii="Times New Roman" w:hAnsi="Times New Roman" w:cs="Times New Roman"/>
                <w:b/>
                <w:bCs/>
              </w:rPr>
              <w:t>Izvor 6. DONACIJE</w:t>
            </w:r>
          </w:p>
        </w:tc>
        <w:tc>
          <w:tcPr>
            <w:tcW w:w="1289" w:type="dxa"/>
            <w:noWrap/>
            <w:hideMark/>
          </w:tcPr>
          <w:p w14:paraId="5992AC7B" w14:textId="6A0BF979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2.340,00</w:t>
            </w:r>
          </w:p>
        </w:tc>
        <w:tc>
          <w:tcPr>
            <w:tcW w:w="1289" w:type="dxa"/>
            <w:noWrap/>
            <w:hideMark/>
          </w:tcPr>
          <w:p w14:paraId="6AEFC186" w14:textId="18E1F06A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2.500,00</w:t>
            </w:r>
          </w:p>
        </w:tc>
        <w:tc>
          <w:tcPr>
            <w:tcW w:w="1289" w:type="dxa"/>
            <w:noWrap/>
            <w:hideMark/>
          </w:tcPr>
          <w:p w14:paraId="0AE01F87" w14:textId="5E811AA2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1.870,00</w:t>
            </w:r>
          </w:p>
        </w:tc>
        <w:tc>
          <w:tcPr>
            <w:tcW w:w="1055" w:type="dxa"/>
            <w:noWrap/>
            <w:hideMark/>
          </w:tcPr>
          <w:p w14:paraId="53263C9B" w14:textId="233A85FC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79,91%</w:t>
            </w:r>
          </w:p>
        </w:tc>
        <w:tc>
          <w:tcPr>
            <w:tcW w:w="1055" w:type="dxa"/>
            <w:noWrap/>
            <w:hideMark/>
          </w:tcPr>
          <w:p w14:paraId="7CEFF9D8" w14:textId="656663FB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74,80%</w:t>
            </w:r>
          </w:p>
        </w:tc>
      </w:tr>
      <w:tr w:rsidR="00424657" w:rsidRPr="001D3308" w14:paraId="0CC97123" w14:textId="77777777" w:rsidTr="00424657">
        <w:trPr>
          <w:trHeight w:val="255"/>
        </w:trPr>
        <w:tc>
          <w:tcPr>
            <w:tcW w:w="3967" w:type="dxa"/>
            <w:noWrap/>
            <w:hideMark/>
          </w:tcPr>
          <w:p w14:paraId="41597948" w14:textId="77777777" w:rsidR="00424657" w:rsidRPr="001D3308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1D3308">
              <w:rPr>
                <w:rFonts w:ascii="Times New Roman" w:hAnsi="Times New Roman" w:cs="Times New Roman"/>
                <w:b/>
                <w:bCs/>
              </w:rPr>
              <w:t>Izvor 6.1. DONACIJE PRORAČUNSKIH KORISNIKA</w:t>
            </w:r>
          </w:p>
        </w:tc>
        <w:tc>
          <w:tcPr>
            <w:tcW w:w="1289" w:type="dxa"/>
            <w:noWrap/>
            <w:hideMark/>
          </w:tcPr>
          <w:p w14:paraId="208EA1C4" w14:textId="709F2BA2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2.340,00</w:t>
            </w:r>
          </w:p>
        </w:tc>
        <w:tc>
          <w:tcPr>
            <w:tcW w:w="1289" w:type="dxa"/>
            <w:noWrap/>
            <w:hideMark/>
          </w:tcPr>
          <w:p w14:paraId="1AE0912E" w14:textId="1E169A61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2.500,00</w:t>
            </w:r>
          </w:p>
        </w:tc>
        <w:tc>
          <w:tcPr>
            <w:tcW w:w="1289" w:type="dxa"/>
            <w:noWrap/>
            <w:hideMark/>
          </w:tcPr>
          <w:p w14:paraId="342E554C" w14:textId="638906C1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1.870,00</w:t>
            </w:r>
          </w:p>
        </w:tc>
        <w:tc>
          <w:tcPr>
            <w:tcW w:w="1055" w:type="dxa"/>
            <w:noWrap/>
            <w:hideMark/>
          </w:tcPr>
          <w:p w14:paraId="708B184D" w14:textId="15A897E5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79,91%</w:t>
            </w:r>
          </w:p>
        </w:tc>
        <w:tc>
          <w:tcPr>
            <w:tcW w:w="1055" w:type="dxa"/>
            <w:noWrap/>
            <w:hideMark/>
          </w:tcPr>
          <w:p w14:paraId="23303E0E" w14:textId="11082E7C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74,80%</w:t>
            </w:r>
          </w:p>
        </w:tc>
      </w:tr>
      <w:tr w:rsidR="00424657" w:rsidRPr="001D3308" w14:paraId="6E3065BC" w14:textId="77777777" w:rsidTr="00424657">
        <w:trPr>
          <w:trHeight w:val="255"/>
        </w:trPr>
        <w:tc>
          <w:tcPr>
            <w:tcW w:w="3967" w:type="dxa"/>
            <w:noWrap/>
            <w:hideMark/>
          </w:tcPr>
          <w:p w14:paraId="2705FB39" w14:textId="77777777" w:rsidR="00424657" w:rsidRPr="001D3308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  <w:noWrap/>
            <w:hideMark/>
          </w:tcPr>
          <w:p w14:paraId="2B837354" w14:textId="77777777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  <w:noWrap/>
            <w:hideMark/>
          </w:tcPr>
          <w:p w14:paraId="6CEC2B24" w14:textId="77777777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  <w:noWrap/>
            <w:hideMark/>
          </w:tcPr>
          <w:p w14:paraId="3B3FE4D0" w14:textId="77777777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5" w:type="dxa"/>
            <w:noWrap/>
            <w:hideMark/>
          </w:tcPr>
          <w:p w14:paraId="1D39C639" w14:textId="77777777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5" w:type="dxa"/>
            <w:noWrap/>
            <w:hideMark/>
          </w:tcPr>
          <w:p w14:paraId="4C763732" w14:textId="77777777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4657" w:rsidRPr="001D3308" w14:paraId="329C7407" w14:textId="77777777" w:rsidTr="00424657">
        <w:trPr>
          <w:trHeight w:val="255"/>
        </w:trPr>
        <w:tc>
          <w:tcPr>
            <w:tcW w:w="3967" w:type="dxa"/>
            <w:noWrap/>
            <w:hideMark/>
          </w:tcPr>
          <w:p w14:paraId="51BBBEB4" w14:textId="77777777" w:rsidR="00424657" w:rsidRPr="001D3308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1D3308">
              <w:rPr>
                <w:rFonts w:ascii="Times New Roman" w:hAnsi="Times New Roman" w:cs="Times New Roman"/>
                <w:b/>
                <w:bCs/>
              </w:rPr>
              <w:t xml:space="preserve"> SVEUKUPNI RASHODI</w:t>
            </w:r>
          </w:p>
        </w:tc>
        <w:tc>
          <w:tcPr>
            <w:tcW w:w="1289" w:type="dxa"/>
            <w:noWrap/>
            <w:hideMark/>
          </w:tcPr>
          <w:p w14:paraId="2A8FDE54" w14:textId="00608C5D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349.450,19</w:t>
            </w:r>
          </w:p>
        </w:tc>
        <w:tc>
          <w:tcPr>
            <w:tcW w:w="1289" w:type="dxa"/>
            <w:noWrap/>
            <w:hideMark/>
          </w:tcPr>
          <w:p w14:paraId="6C50F54F" w14:textId="37B02E43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409.925,00</w:t>
            </w:r>
          </w:p>
        </w:tc>
        <w:tc>
          <w:tcPr>
            <w:tcW w:w="1289" w:type="dxa"/>
            <w:noWrap/>
            <w:hideMark/>
          </w:tcPr>
          <w:p w14:paraId="78DFCBC3" w14:textId="7C28C98D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378.331,23</w:t>
            </w:r>
          </w:p>
        </w:tc>
        <w:tc>
          <w:tcPr>
            <w:tcW w:w="1055" w:type="dxa"/>
            <w:noWrap/>
            <w:hideMark/>
          </w:tcPr>
          <w:p w14:paraId="3C98DF9E" w14:textId="167EA260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108,26%</w:t>
            </w:r>
          </w:p>
        </w:tc>
        <w:tc>
          <w:tcPr>
            <w:tcW w:w="1055" w:type="dxa"/>
            <w:noWrap/>
            <w:hideMark/>
          </w:tcPr>
          <w:p w14:paraId="4FC779E7" w14:textId="57959512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92,29%</w:t>
            </w:r>
          </w:p>
        </w:tc>
      </w:tr>
      <w:tr w:rsidR="00424657" w:rsidRPr="001D3308" w14:paraId="2A457CDD" w14:textId="77777777" w:rsidTr="00424657">
        <w:trPr>
          <w:trHeight w:val="255"/>
        </w:trPr>
        <w:tc>
          <w:tcPr>
            <w:tcW w:w="3967" w:type="dxa"/>
            <w:noWrap/>
            <w:hideMark/>
          </w:tcPr>
          <w:p w14:paraId="371BF39B" w14:textId="77777777" w:rsidR="00424657" w:rsidRPr="001D3308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1D3308">
              <w:rPr>
                <w:rFonts w:ascii="Times New Roman" w:hAnsi="Times New Roman" w:cs="Times New Roman"/>
                <w:b/>
                <w:bCs/>
              </w:rPr>
              <w:t>Izvor 1. OPĆI PRIHODI I PRIMICI</w:t>
            </w:r>
          </w:p>
        </w:tc>
        <w:tc>
          <w:tcPr>
            <w:tcW w:w="1289" w:type="dxa"/>
            <w:noWrap/>
            <w:hideMark/>
          </w:tcPr>
          <w:p w14:paraId="465D4A97" w14:textId="6E42A8F8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220.142,15</w:t>
            </w:r>
          </w:p>
        </w:tc>
        <w:tc>
          <w:tcPr>
            <w:tcW w:w="1289" w:type="dxa"/>
            <w:noWrap/>
            <w:hideMark/>
          </w:tcPr>
          <w:p w14:paraId="04034F10" w14:textId="72BAE895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265.476,00</w:t>
            </w:r>
          </w:p>
        </w:tc>
        <w:tc>
          <w:tcPr>
            <w:tcW w:w="1289" w:type="dxa"/>
            <w:noWrap/>
            <w:hideMark/>
          </w:tcPr>
          <w:p w14:paraId="0DFCC1E0" w14:textId="16FF137B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240.537,60</w:t>
            </w:r>
          </w:p>
        </w:tc>
        <w:tc>
          <w:tcPr>
            <w:tcW w:w="1055" w:type="dxa"/>
            <w:noWrap/>
            <w:hideMark/>
          </w:tcPr>
          <w:p w14:paraId="34A67688" w14:textId="7FC92C84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109,26%</w:t>
            </w:r>
          </w:p>
        </w:tc>
        <w:tc>
          <w:tcPr>
            <w:tcW w:w="1055" w:type="dxa"/>
            <w:noWrap/>
            <w:hideMark/>
          </w:tcPr>
          <w:p w14:paraId="711E162C" w14:textId="20BC5FB8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90,61%</w:t>
            </w:r>
          </w:p>
        </w:tc>
      </w:tr>
      <w:tr w:rsidR="00424657" w:rsidRPr="001D3308" w14:paraId="7360BF7C" w14:textId="77777777" w:rsidTr="00424657">
        <w:trPr>
          <w:trHeight w:val="255"/>
        </w:trPr>
        <w:tc>
          <w:tcPr>
            <w:tcW w:w="3967" w:type="dxa"/>
            <w:noWrap/>
            <w:hideMark/>
          </w:tcPr>
          <w:p w14:paraId="46D3ECE5" w14:textId="77777777" w:rsidR="00424657" w:rsidRPr="001D3308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1D3308">
              <w:rPr>
                <w:rFonts w:ascii="Times New Roman" w:hAnsi="Times New Roman" w:cs="Times New Roman"/>
                <w:b/>
                <w:bCs/>
              </w:rPr>
              <w:t>Izvor 1.0. OPĆI PRIHODI I PRIMICI</w:t>
            </w:r>
          </w:p>
        </w:tc>
        <w:tc>
          <w:tcPr>
            <w:tcW w:w="1289" w:type="dxa"/>
            <w:noWrap/>
            <w:hideMark/>
          </w:tcPr>
          <w:p w14:paraId="4B33F963" w14:textId="0CD11F98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220.142,15</w:t>
            </w:r>
          </w:p>
        </w:tc>
        <w:tc>
          <w:tcPr>
            <w:tcW w:w="1289" w:type="dxa"/>
            <w:noWrap/>
            <w:hideMark/>
          </w:tcPr>
          <w:p w14:paraId="23F32FE5" w14:textId="5DEE0BF4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265.476,00</w:t>
            </w:r>
          </w:p>
        </w:tc>
        <w:tc>
          <w:tcPr>
            <w:tcW w:w="1289" w:type="dxa"/>
            <w:noWrap/>
            <w:hideMark/>
          </w:tcPr>
          <w:p w14:paraId="4381315E" w14:textId="24FCAA8E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240.537,60</w:t>
            </w:r>
          </w:p>
        </w:tc>
        <w:tc>
          <w:tcPr>
            <w:tcW w:w="1055" w:type="dxa"/>
            <w:noWrap/>
            <w:hideMark/>
          </w:tcPr>
          <w:p w14:paraId="4E4FC06F" w14:textId="030C796B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109,26%</w:t>
            </w:r>
          </w:p>
        </w:tc>
        <w:tc>
          <w:tcPr>
            <w:tcW w:w="1055" w:type="dxa"/>
            <w:noWrap/>
            <w:hideMark/>
          </w:tcPr>
          <w:p w14:paraId="649641A2" w14:textId="1F2D06A8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90,61%</w:t>
            </w:r>
          </w:p>
        </w:tc>
      </w:tr>
      <w:tr w:rsidR="00424657" w:rsidRPr="001D3308" w14:paraId="772E17E4" w14:textId="77777777" w:rsidTr="00424657">
        <w:trPr>
          <w:trHeight w:val="255"/>
        </w:trPr>
        <w:tc>
          <w:tcPr>
            <w:tcW w:w="3967" w:type="dxa"/>
            <w:noWrap/>
            <w:hideMark/>
          </w:tcPr>
          <w:p w14:paraId="619EFDDE" w14:textId="77777777" w:rsidR="00424657" w:rsidRPr="001D3308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1D3308">
              <w:rPr>
                <w:rFonts w:ascii="Times New Roman" w:hAnsi="Times New Roman" w:cs="Times New Roman"/>
                <w:b/>
                <w:bCs/>
              </w:rPr>
              <w:t>Izvor 3. VLASTITI PRIHODI</w:t>
            </w:r>
          </w:p>
        </w:tc>
        <w:tc>
          <w:tcPr>
            <w:tcW w:w="1289" w:type="dxa"/>
            <w:noWrap/>
            <w:hideMark/>
          </w:tcPr>
          <w:p w14:paraId="2B7E1760" w14:textId="5220F17B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17.446,69</w:t>
            </w:r>
          </w:p>
        </w:tc>
        <w:tc>
          <w:tcPr>
            <w:tcW w:w="1289" w:type="dxa"/>
            <w:noWrap/>
            <w:hideMark/>
          </w:tcPr>
          <w:p w14:paraId="1F537CAB" w14:textId="08131FFC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20.800,00</w:t>
            </w:r>
          </w:p>
        </w:tc>
        <w:tc>
          <w:tcPr>
            <w:tcW w:w="1289" w:type="dxa"/>
            <w:noWrap/>
            <w:hideMark/>
          </w:tcPr>
          <w:p w14:paraId="60E267D6" w14:textId="6D222E3F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22.061,75</w:t>
            </w:r>
          </w:p>
        </w:tc>
        <w:tc>
          <w:tcPr>
            <w:tcW w:w="1055" w:type="dxa"/>
            <w:noWrap/>
            <w:hideMark/>
          </w:tcPr>
          <w:p w14:paraId="68B67407" w14:textId="1A6A0B4F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126,45%</w:t>
            </w:r>
          </w:p>
        </w:tc>
        <w:tc>
          <w:tcPr>
            <w:tcW w:w="1055" w:type="dxa"/>
            <w:noWrap/>
            <w:hideMark/>
          </w:tcPr>
          <w:p w14:paraId="3A8E10FA" w14:textId="48C224B5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106,07%</w:t>
            </w:r>
          </w:p>
        </w:tc>
      </w:tr>
      <w:tr w:rsidR="00424657" w:rsidRPr="001D3308" w14:paraId="3C893D2C" w14:textId="77777777" w:rsidTr="00424657">
        <w:trPr>
          <w:trHeight w:val="255"/>
        </w:trPr>
        <w:tc>
          <w:tcPr>
            <w:tcW w:w="3967" w:type="dxa"/>
            <w:noWrap/>
            <w:hideMark/>
          </w:tcPr>
          <w:p w14:paraId="3E577433" w14:textId="77777777" w:rsidR="00424657" w:rsidRPr="001D3308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1D3308">
              <w:rPr>
                <w:rFonts w:ascii="Times New Roman" w:hAnsi="Times New Roman" w:cs="Times New Roman"/>
                <w:b/>
                <w:bCs/>
              </w:rPr>
              <w:t>Izvor 3.1. VLASTITI PRIHODI PRORAČUNSKIH KORISNIKA</w:t>
            </w:r>
          </w:p>
        </w:tc>
        <w:tc>
          <w:tcPr>
            <w:tcW w:w="1289" w:type="dxa"/>
            <w:noWrap/>
            <w:hideMark/>
          </w:tcPr>
          <w:p w14:paraId="3C11916F" w14:textId="3603F258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12.002,60</w:t>
            </w:r>
          </w:p>
        </w:tc>
        <w:tc>
          <w:tcPr>
            <w:tcW w:w="1289" w:type="dxa"/>
            <w:noWrap/>
            <w:hideMark/>
          </w:tcPr>
          <w:p w14:paraId="09051F0D" w14:textId="0F9FED9B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20.800,00</w:t>
            </w:r>
          </w:p>
        </w:tc>
        <w:tc>
          <w:tcPr>
            <w:tcW w:w="1289" w:type="dxa"/>
            <w:noWrap/>
            <w:hideMark/>
          </w:tcPr>
          <w:p w14:paraId="2484F364" w14:textId="03E099A8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22.061,75</w:t>
            </w:r>
          </w:p>
        </w:tc>
        <w:tc>
          <w:tcPr>
            <w:tcW w:w="1055" w:type="dxa"/>
            <w:noWrap/>
            <w:hideMark/>
          </w:tcPr>
          <w:p w14:paraId="1B7A099D" w14:textId="56E931D8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183,81%</w:t>
            </w:r>
          </w:p>
        </w:tc>
        <w:tc>
          <w:tcPr>
            <w:tcW w:w="1055" w:type="dxa"/>
            <w:noWrap/>
            <w:hideMark/>
          </w:tcPr>
          <w:p w14:paraId="33CF8E0C" w14:textId="3B75B14D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106,07%</w:t>
            </w:r>
          </w:p>
        </w:tc>
      </w:tr>
      <w:tr w:rsidR="00424657" w:rsidRPr="001D3308" w14:paraId="4C535CD4" w14:textId="77777777" w:rsidTr="00424657">
        <w:trPr>
          <w:trHeight w:val="255"/>
        </w:trPr>
        <w:tc>
          <w:tcPr>
            <w:tcW w:w="3967" w:type="dxa"/>
            <w:noWrap/>
            <w:hideMark/>
          </w:tcPr>
          <w:p w14:paraId="77FCA084" w14:textId="77777777" w:rsidR="00424657" w:rsidRPr="001D3308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1D3308">
              <w:rPr>
                <w:rFonts w:ascii="Times New Roman" w:hAnsi="Times New Roman" w:cs="Times New Roman"/>
                <w:b/>
                <w:bCs/>
              </w:rPr>
              <w:t>Izvor 3.2. REZULTAT POSLOVANJA IZ PRETHODNE GODINE-V.P. VLASTITIH PR.PK</w:t>
            </w:r>
          </w:p>
        </w:tc>
        <w:tc>
          <w:tcPr>
            <w:tcW w:w="1289" w:type="dxa"/>
            <w:noWrap/>
            <w:hideMark/>
          </w:tcPr>
          <w:p w14:paraId="31A6D87F" w14:textId="326975FC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5.444,09</w:t>
            </w:r>
          </w:p>
        </w:tc>
        <w:tc>
          <w:tcPr>
            <w:tcW w:w="1289" w:type="dxa"/>
            <w:noWrap/>
            <w:hideMark/>
          </w:tcPr>
          <w:p w14:paraId="68CC5361" w14:textId="056B0AC2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  <w:noWrap/>
            <w:hideMark/>
          </w:tcPr>
          <w:p w14:paraId="01A7A8E1" w14:textId="5A737787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5" w:type="dxa"/>
            <w:noWrap/>
            <w:hideMark/>
          </w:tcPr>
          <w:p w14:paraId="18065DCA" w14:textId="24CD0860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0,00%</w:t>
            </w:r>
          </w:p>
        </w:tc>
        <w:tc>
          <w:tcPr>
            <w:tcW w:w="1055" w:type="dxa"/>
            <w:noWrap/>
            <w:hideMark/>
          </w:tcPr>
          <w:p w14:paraId="4748BBA4" w14:textId="335632AB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0,00%</w:t>
            </w:r>
          </w:p>
        </w:tc>
      </w:tr>
      <w:tr w:rsidR="00424657" w:rsidRPr="001D3308" w14:paraId="492C5E56" w14:textId="77777777" w:rsidTr="00424657">
        <w:trPr>
          <w:trHeight w:val="255"/>
        </w:trPr>
        <w:tc>
          <w:tcPr>
            <w:tcW w:w="3967" w:type="dxa"/>
            <w:noWrap/>
            <w:hideMark/>
          </w:tcPr>
          <w:p w14:paraId="351D15DF" w14:textId="77777777" w:rsidR="00424657" w:rsidRPr="001D3308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1D3308">
              <w:rPr>
                <w:rFonts w:ascii="Times New Roman" w:hAnsi="Times New Roman" w:cs="Times New Roman"/>
                <w:b/>
                <w:bCs/>
              </w:rPr>
              <w:t>Izvor 4. PRIHODI ZA POSEBNE NAMJENE</w:t>
            </w:r>
          </w:p>
        </w:tc>
        <w:tc>
          <w:tcPr>
            <w:tcW w:w="1289" w:type="dxa"/>
            <w:noWrap/>
            <w:hideMark/>
          </w:tcPr>
          <w:p w14:paraId="37DCD238" w14:textId="37BBD303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70.858,55</w:t>
            </w:r>
          </w:p>
        </w:tc>
        <w:tc>
          <w:tcPr>
            <w:tcW w:w="1289" w:type="dxa"/>
            <w:noWrap/>
            <w:hideMark/>
          </w:tcPr>
          <w:p w14:paraId="2D798FC1" w14:textId="6C6A31E5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90.149,00</w:t>
            </w:r>
          </w:p>
        </w:tc>
        <w:tc>
          <w:tcPr>
            <w:tcW w:w="1289" w:type="dxa"/>
            <w:noWrap/>
            <w:hideMark/>
          </w:tcPr>
          <w:p w14:paraId="2B8C97B0" w14:textId="6FA7F4FD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82.861,88</w:t>
            </w:r>
          </w:p>
        </w:tc>
        <w:tc>
          <w:tcPr>
            <w:tcW w:w="1055" w:type="dxa"/>
            <w:noWrap/>
            <w:hideMark/>
          </w:tcPr>
          <w:p w14:paraId="4BA3F3BC" w14:textId="37ADB69F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116,94%</w:t>
            </w:r>
          </w:p>
        </w:tc>
        <w:tc>
          <w:tcPr>
            <w:tcW w:w="1055" w:type="dxa"/>
            <w:noWrap/>
            <w:hideMark/>
          </w:tcPr>
          <w:p w14:paraId="6BCA40FF" w14:textId="6AD90725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91,92%</w:t>
            </w:r>
          </w:p>
        </w:tc>
      </w:tr>
      <w:tr w:rsidR="00424657" w:rsidRPr="001D3308" w14:paraId="0CBC6431" w14:textId="77777777" w:rsidTr="00424657">
        <w:trPr>
          <w:trHeight w:val="255"/>
        </w:trPr>
        <w:tc>
          <w:tcPr>
            <w:tcW w:w="3967" w:type="dxa"/>
            <w:noWrap/>
            <w:hideMark/>
          </w:tcPr>
          <w:p w14:paraId="462BF211" w14:textId="77777777" w:rsidR="00424657" w:rsidRPr="001D3308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1D3308">
              <w:rPr>
                <w:rFonts w:ascii="Times New Roman" w:hAnsi="Times New Roman" w:cs="Times New Roman"/>
                <w:b/>
                <w:bCs/>
              </w:rPr>
              <w:t>Izvor 4.2. PRIHODI ZA POSEBNE NAMJENE PRORAČUNSKIH KORISNIKA</w:t>
            </w:r>
          </w:p>
        </w:tc>
        <w:tc>
          <w:tcPr>
            <w:tcW w:w="1289" w:type="dxa"/>
            <w:noWrap/>
            <w:hideMark/>
          </w:tcPr>
          <w:p w14:paraId="1EF25470" w14:textId="42BDA0EF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66.097,14</w:t>
            </w:r>
          </w:p>
        </w:tc>
        <w:tc>
          <w:tcPr>
            <w:tcW w:w="1289" w:type="dxa"/>
            <w:noWrap/>
            <w:hideMark/>
          </w:tcPr>
          <w:p w14:paraId="519E137E" w14:textId="436C49AF" w:rsidR="00424657" w:rsidRPr="001D3308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rFonts w:ascii="Times New Roman" w:hAnsi="Times New Roman" w:cs="Times New Roman"/>
                <w:b/>
                <w:bCs/>
              </w:rPr>
              <w:t>85.000,00</w:t>
            </w:r>
            <w:r w:rsidRPr="00424657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1289" w:type="dxa"/>
            <w:noWrap/>
            <w:hideMark/>
          </w:tcPr>
          <w:p w14:paraId="385EBB90" w14:textId="411542DE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77.713,30</w:t>
            </w:r>
          </w:p>
        </w:tc>
        <w:tc>
          <w:tcPr>
            <w:tcW w:w="1055" w:type="dxa"/>
            <w:noWrap/>
            <w:hideMark/>
          </w:tcPr>
          <w:p w14:paraId="254E67A5" w14:textId="2B8491FF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117,57%</w:t>
            </w:r>
          </w:p>
        </w:tc>
        <w:tc>
          <w:tcPr>
            <w:tcW w:w="1055" w:type="dxa"/>
            <w:noWrap/>
            <w:hideMark/>
          </w:tcPr>
          <w:p w14:paraId="4BEAE0BC" w14:textId="06246B93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91,43%</w:t>
            </w:r>
          </w:p>
        </w:tc>
      </w:tr>
      <w:tr w:rsidR="00424657" w:rsidRPr="001D3308" w14:paraId="15D1CB5B" w14:textId="77777777" w:rsidTr="00424657">
        <w:trPr>
          <w:trHeight w:val="255"/>
        </w:trPr>
        <w:tc>
          <w:tcPr>
            <w:tcW w:w="3967" w:type="dxa"/>
            <w:noWrap/>
            <w:hideMark/>
          </w:tcPr>
          <w:p w14:paraId="325C61C0" w14:textId="77777777" w:rsidR="00424657" w:rsidRPr="001D3308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1D3308">
              <w:rPr>
                <w:rFonts w:ascii="Times New Roman" w:hAnsi="Times New Roman" w:cs="Times New Roman"/>
                <w:b/>
                <w:bCs/>
              </w:rPr>
              <w:lastRenderedPageBreak/>
              <w:t>Izvor 4.4. PRIHODI ZA POSEBNE NAMJENE PK - REZULTAT PRETHODNE GODINE</w:t>
            </w:r>
          </w:p>
        </w:tc>
        <w:tc>
          <w:tcPr>
            <w:tcW w:w="1289" w:type="dxa"/>
            <w:noWrap/>
            <w:hideMark/>
          </w:tcPr>
          <w:p w14:paraId="1D1ED433" w14:textId="17ACAE2F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4.761,41</w:t>
            </w:r>
          </w:p>
        </w:tc>
        <w:tc>
          <w:tcPr>
            <w:tcW w:w="1289" w:type="dxa"/>
            <w:noWrap/>
            <w:hideMark/>
          </w:tcPr>
          <w:p w14:paraId="42BF6D03" w14:textId="27BFC2E9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5.149,00</w:t>
            </w:r>
          </w:p>
        </w:tc>
        <w:tc>
          <w:tcPr>
            <w:tcW w:w="1289" w:type="dxa"/>
            <w:noWrap/>
            <w:hideMark/>
          </w:tcPr>
          <w:p w14:paraId="44C5E6AE" w14:textId="1B7B54E1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5.148,58</w:t>
            </w:r>
          </w:p>
        </w:tc>
        <w:tc>
          <w:tcPr>
            <w:tcW w:w="1055" w:type="dxa"/>
            <w:noWrap/>
            <w:hideMark/>
          </w:tcPr>
          <w:p w14:paraId="772F6BD6" w14:textId="59CA7662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108,13%</w:t>
            </w:r>
          </w:p>
        </w:tc>
        <w:tc>
          <w:tcPr>
            <w:tcW w:w="1055" w:type="dxa"/>
            <w:noWrap/>
            <w:hideMark/>
          </w:tcPr>
          <w:p w14:paraId="7148EDA5" w14:textId="7AC9D357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99,99%</w:t>
            </w:r>
          </w:p>
        </w:tc>
      </w:tr>
      <w:tr w:rsidR="00424657" w:rsidRPr="001D3308" w14:paraId="60856A97" w14:textId="77777777" w:rsidTr="00424657">
        <w:trPr>
          <w:trHeight w:val="255"/>
        </w:trPr>
        <w:tc>
          <w:tcPr>
            <w:tcW w:w="3967" w:type="dxa"/>
            <w:noWrap/>
            <w:hideMark/>
          </w:tcPr>
          <w:p w14:paraId="2C7311A4" w14:textId="77777777" w:rsidR="00424657" w:rsidRPr="001D3308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1D3308">
              <w:rPr>
                <w:rFonts w:ascii="Times New Roman" w:hAnsi="Times New Roman" w:cs="Times New Roman"/>
                <w:b/>
                <w:bCs/>
              </w:rPr>
              <w:t>Izvor 5. POMOĆI</w:t>
            </w:r>
          </w:p>
        </w:tc>
        <w:tc>
          <w:tcPr>
            <w:tcW w:w="1289" w:type="dxa"/>
            <w:noWrap/>
            <w:hideMark/>
          </w:tcPr>
          <w:p w14:paraId="5578812A" w14:textId="46E83BBC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38.662,80</w:t>
            </w:r>
          </w:p>
        </w:tc>
        <w:tc>
          <w:tcPr>
            <w:tcW w:w="1289" w:type="dxa"/>
            <w:noWrap/>
            <w:hideMark/>
          </w:tcPr>
          <w:p w14:paraId="0B001821" w14:textId="18638C55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31.000,00</w:t>
            </w:r>
          </w:p>
        </w:tc>
        <w:tc>
          <w:tcPr>
            <w:tcW w:w="1289" w:type="dxa"/>
            <w:noWrap/>
            <w:hideMark/>
          </w:tcPr>
          <w:p w14:paraId="1DAA64BC" w14:textId="2B342816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31.000,00</w:t>
            </w:r>
          </w:p>
        </w:tc>
        <w:tc>
          <w:tcPr>
            <w:tcW w:w="1055" w:type="dxa"/>
            <w:noWrap/>
            <w:hideMark/>
          </w:tcPr>
          <w:p w14:paraId="2CE7435C" w14:textId="1043AC4D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80,18%</w:t>
            </w:r>
          </w:p>
        </w:tc>
        <w:tc>
          <w:tcPr>
            <w:tcW w:w="1055" w:type="dxa"/>
            <w:noWrap/>
            <w:hideMark/>
          </w:tcPr>
          <w:p w14:paraId="3F0FE9B4" w14:textId="25717B54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100,00%</w:t>
            </w:r>
          </w:p>
        </w:tc>
      </w:tr>
      <w:tr w:rsidR="00424657" w:rsidRPr="001D3308" w14:paraId="326B9EE8" w14:textId="77777777" w:rsidTr="00424657">
        <w:trPr>
          <w:trHeight w:val="255"/>
        </w:trPr>
        <w:tc>
          <w:tcPr>
            <w:tcW w:w="3967" w:type="dxa"/>
            <w:noWrap/>
            <w:hideMark/>
          </w:tcPr>
          <w:p w14:paraId="795718A4" w14:textId="77777777" w:rsidR="00424657" w:rsidRPr="001D3308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1D3308">
              <w:rPr>
                <w:rFonts w:ascii="Times New Roman" w:hAnsi="Times New Roman" w:cs="Times New Roman"/>
                <w:b/>
                <w:bCs/>
              </w:rPr>
              <w:t>Izvor 5.1. POMOĆI PRORAČUNSKIH KORISNIKA</w:t>
            </w:r>
          </w:p>
        </w:tc>
        <w:tc>
          <w:tcPr>
            <w:tcW w:w="1289" w:type="dxa"/>
            <w:noWrap/>
            <w:hideMark/>
          </w:tcPr>
          <w:p w14:paraId="1D593A1A" w14:textId="373AF4F0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38.662,80</w:t>
            </w:r>
          </w:p>
        </w:tc>
        <w:tc>
          <w:tcPr>
            <w:tcW w:w="1289" w:type="dxa"/>
            <w:noWrap/>
            <w:hideMark/>
          </w:tcPr>
          <w:p w14:paraId="0316A7EE" w14:textId="56515BA2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31.000,00</w:t>
            </w:r>
          </w:p>
        </w:tc>
        <w:tc>
          <w:tcPr>
            <w:tcW w:w="1289" w:type="dxa"/>
            <w:noWrap/>
            <w:hideMark/>
          </w:tcPr>
          <w:p w14:paraId="1734F695" w14:textId="1823B729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31.000,00</w:t>
            </w:r>
          </w:p>
        </w:tc>
        <w:tc>
          <w:tcPr>
            <w:tcW w:w="1055" w:type="dxa"/>
            <w:noWrap/>
            <w:hideMark/>
          </w:tcPr>
          <w:p w14:paraId="65E4708B" w14:textId="1A6EAA15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80,18%</w:t>
            </w:r>
          </w:p>
        </w:tc>
        <w:tc>
          <w:tcPr>
            <w:tcW w:w="1055" w:type="dxa"/>
            <w:noWrap/>
            <w:hideMark/>
          </w:tcPr>
          <w:p w14:paraId="07BE811B" w14:textId="28600B98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100,00%</w:t>
            </w:r>
          </w:p>
        </w:tc>
      </w:tr>
      <w:tr w:rsidR="00424657" w:rsidRPr="001D3308" w14:paraId="4DEF7AE8" w14:textId="77777777" w:rsidTr="00424657">
        <w:trPr>
          <w:trHeight w:val="255"/>
        </w:trPr>
        <w:tc>
          <w:tcPr>
            <w:tcW w:w="3967" w:type="dxa"/>
            <w:noWrap/>
            <w:hideMark/>
          </w:tcPr>
          <w:p w14:paraId="65BC09AA" w14:textId="77777777" w:rsidR="00424657" w:rsidRPr="001D3308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1D3308">
              <w:rPr>
                <w:rFonts w:ascii="Times New Roman" w:hAnsi="Times New Roman" w:cs="Times New Roman"/>
                <w:b/>
                <w:bCs/>
              </w:rPr>
              <w:t>Izvor 6. DONACIJE</w:t>
            </w:r>
          </w:p>
        </w:tc>
        <w:tc>
          <w:tcPr>
            <w:tcW w:w="1289" w:type="dxa"/>
            <w:noWrap/>
            <w:hideMark/>
          </w:tcPr>
          <w:p w14:paraId="79CBA15C" w14:textId="2688C9E5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2.340,00</w:t>
            </w:r>
          </w:p>
        </w:tc>
        <w:tc>
          <w:tcPr>
            <w:tcW w:w="1289" w:type="dxa"/>
            <w:noWrap/>
            <w:hideMark/>
          </w:tcPr>
          <w:p w14:paraId="13FA4820" w14:textId="3625A2F5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2.500,00</w:t>
            </w:r>
          </w:p>
        </w:tc>
        <w:tc>
          <w:tcPr>
            <w:tcW w:w="1289" w:type="dxa"/>
            <w:noWrap/>
            <w:hideMark/>
          </w:tcPr>
          <w:p w14:paraId="03ADB74A" w14:textId="1AF7D4DB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1.870,00</w:t>
            </w:r>
          </w:p>
        </w:tc>
        <w:tc>
          <w:tcPr>
            <w:tcW w:w="1055" w:type="dxa"/>
            <w:noWrap/>
            <w:hideMark/>
          </w:tcPr>
          <w:p w14:paraId="3A5D462F" w14:textId="164E36E3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79,91%</w:t>
            </w:r>
          </w:p>
        </w:tc>
        <w:tc>
          <w:tcPr>
            <w:tcW w:w="1055" w:type="dxa"/>
            <w:noWrap/>
            <w:hideMark/>
          </w:tcPr>
          <w:p w14:paraId="275A4AAC" w14:textId="0C0D4F12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74,80%</w:t>
            </w:r>
          </w:p>
        </w:tc>
      </w:tr>
      <w:tr w:rsidR="00424657" w:rsidRPr="001D3308" w14:paraId="243716DB" w14:textId="77777777" w:rsidTr="00424657">
        <w:trPr>
          <w:trHeight w:val="255"/>
        </w:trPr>
        <w:tc>
          <w:tcPr>
            <w:tcW w:w="3967" w:type="dxa"/>
            <w:noWrap/>
            <w:hideMark/>
          </w:tcPr>
          <w:p w14:paraId="774AE8A0" w14:textId="77777777" w:rsidR="00424657" w:rsidRPr="001D3308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1D3308">
              <w:rPr>
                <w:rFonts w:ascii="Times New Roman" w:hAnsi="Times New Roman" w:cs="Times New Roman"/>
                <w:b/>
                <w:bCs/>
              </w:rPr>
              <w:t>Izvor 6.1. DONACIJE PRORAČUNSKIH KORISNIKA</w:t>
            </w:r>
          </w:p>
        </w:tc>
        <w:tc>
          <w:tcPr>
            <w:tcW w:w="1289" w:type="dxa"/>
            <w:noWrap/>
            <w:hideMark/>
          </w:tcPr>
          <w:p w14:paraId="0FCB33DF" w14:textId="2D2199D3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2.340,00</w:t>
            </w:r>
          </w:p>
        </w:tc>
        <w:tc>
          <w:tcPr>
            <w:tcW w:w="1289" w:type="dxa"/>
            <w:noWrap/>
            <w:hideMark/>
          </w:tcPr>
          <w:p w14:paraId="01919B4D" w14:textId="7DD7DEA0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2.500,00</w:t>
            </w:r>
          </w:p>
        </w:tc>
        <w:tc>
          <w:tcPr>
            <w:tcW w:w="1289" w:type="dxa"/>
            <w:noWrap/>
            <w:hideMark/>
          </w:tcPr>
          <w:p w14:paraId="49FF8FAC" w14:textId="0D326727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1.870,00</w:t>
            </w:r>
          </w:p>
        </w:tc>
        <w:tc>
          <w:tcPr>
            <w:tcW w:w="1055" w:type="dxa"/>
            <w:noWrap/>
            <w:hideMark/>
          </w:tcPr>
          <w:p w14:paraId="6C3783E3" w14:textId="75E1ACFD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79,91%</w:t>
            </w:r>
          </w:p>
        </w:tc>
        <w:tc>
          <w:tcPr>
            <w:tcW w:w="1055" w:type="dxa"/>
            <w:noWrap/>
            <w:hideMark/>
          </w:tcPr>
          <w:p w14:paraId="28CB8EEE" w14:textId="761C02C4" w:rsidR="00424657" w:rsidRPr="00424657" w:rsidRDefault="00424657" w:rsidP="00424657">
            <w:pPr>
              <w:rPr>
                <w:rFonts w:ascii="Times New Roman" w:hAnsi="Times New Roman" w:cs="Times New Roman"/>
                <w:b/>
                <w:bCs/>
              </w:rPr>
            </w:pPr>
            <w:r w:rsidRPr="00424657">
              <w:rPr>
                <w:b/>
                <w:bCs/>
              </w:rPr>
              <w:t>74,80%</w:t>
            </w:r>
          </w:p>
        </w:tc>
      </w:tr>
    </w:tbl>
    <w:p w14:paraId="1CBC7A57" w14:textId="79B15348" w:rsidR="00983143" w:rsidRDefault="00983143" w:rsidP="00983143">
      <w:pPr>
        <w:rPr>
          <w:rFonts w:ascii="Times New Roman" w:hAnsi="Times New Roman" w:cs="Times New Roman"/>
          <w:b/>
          <w:bCs/>
        </w:rPr>
      </w:pPr>
    </w:p>
    <w:p w14:paraId="2642E3A5" w14:textId="6F23F772" w:rsidR="001D3308" w:rsidRDefault="00522D28" w:rsidP="00522D28">
      <w:pPr>
        <w:pStyle w:val="Odlomakpopisa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 w:rsidRPr="009F6876">
        <w:rPr>
          <w:rFonts w:ascii="Times New Roman" w:hAnsi="Times New Roman" w:cs="Times New Roman"/>
          <w:b/>
          <w:bCs/>
        </w:rPr>
        <w:t>Izvještaj o rashodima prema funkcijskoj klasifikaciji</w:t>
      </w:r>
    </w:p>
    <w:p w14:paraId="51D8CDB2" w14:textId="77777777" w:rsidR="001D3308" w:rsidRDefault="001D3308" w:rsidP="001D3308">
      <w:pPr>
        <w:pStyle w:val="Odlomakpopisa"/>
        <w:ind w:left="1800"/>
        <w:rPr>
          <w:rFonts w:ascii="Times New Roman" w:hAnsi="Times New Roman" w:cs="Times New Roman"/>
          <w:b/>
          <w:bCs/>
        </w:rPr>
      </w:pPr>
    </w:p>
    <w:p w14:paraId="729172A1" w14:textId="51D2FD0E" w:rsidR="00522D28" w:rsidRPr="009F6876" w:rsidRDefault="00522D28" w:rsidP="001D3308">
      <w:pPr>
        <w:pStyle w:val="Odlomakpopisa"/>
        <w:ind w:left="1800"/>
        <w:rPr>
          <w:rFonts w:ascii="Times New Roman" w:hAnsi="Times New Roman" w:cs="Times New Roman"/>
          <w:b/>
          <w:bCs/>
        </w:rPr>
      </w:pPr>
      <w:r w:rsidRPr="009F6876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Reetkatablice"/>
        <w:tblW w:w="9896" w:type="dxa"/>
        <w:tblLook w:val="04A0" w:firstRow="1" w:lastRow="0" w:firstColumn="1" w:lastColumn="0" w:noHBand="0" w:noVBand="1"/>
      </w:tblPr>
      <w:tblGrid>
        <w:gridCol w:w="3964"/>
        <w:gridCol w:w="1289"/>
        <w:gridCol w:w="1289"/>
        <w:gridCol w:w="1289"/>
        <w:gridCol w:w="1134"/>
        <w:gridCol w:w="938"/>
      </w:tblGrid>
      <w:tr w:rsidR="00A51EB9" w:rsidRPr="001D3308" w14:paraId="78BB4DAF" w14:textId="77777777" w:rsidTr="00A51EB9">
        <w:trPr>
          <w:trHeight w:val="255"/>
        </w:trPr>
        <w:tc>
          <w:tcPr>
            <w:tcW w:w="3964" w:type="dxa"/>
            <w:noWrap/>
            <w:hideMark/>
          </w:tcPr>
          <w:p w14:paraId="56D303ED" w14:textId="77777777" w:rsidR="00A51EB9" w:rsidRPr="001D3308" w:rsidRDefault="00A51EB9" w:rsidP="00A51EB9">
            <w:pPr>
              <w:rPr>
                <w:rFonts w:ascii="Times New Roman" w:hAnsi="Times New Roman" w:cs="Times New Roman"/>
                <w:b/>
                <w:bCs/>
              </w:rPr>
            </w:pPr>
            <w:r w:rsidRPr="001D3308">
              <w:rPr>
                <w:rFonts w:ascii="Times New Roman" w:hAnsi="Times New Roman" w:cs="Times New Roman"/>
                <w:b/>
                <w:bCs/>
              </w:rPr>
              <w:t>Račun/Opis</w:t>
            </w:r>
          </w:p>
        </w:tc>
        <w:tc>
          <w:tcPr>
            <w:tcW w:w="1289" w:type="dxa"/>
            <w:noWrap/>
            <w:hideMark/>
          </w:tcPr>
          <w:p w14:paraId="784A8AF6" w14:textId="1A98F14F" w:rsidR="00A51EB9" w:rsidRPr="00A51EB9" w:rsidRDefault="00A51EB9" w:rsidP="00A51EB9">
            <w:pPr>
              <w:rPr>
                <w:rFonts w:ascii="Times New Roman" w:hAnsi="Times New Roman" w:cs="Times New Roman"/>
                <w:b/>
                <w:bCs/>
              </w:rPr>
            </w:pPr>
            <w:r w:rsidRPr="00A51EB9">
              <w:rPr>
                <w:b/>
                <w:bCs/>
              </w:rPr>
              <w:t>Izvršenje 2023</w:t>
            </w:r>
          </w:p>
        </w:tc>
        <w:tc>
          <w:tcPr>
            <w:tcW w:w="1289" w:type="dxa"/>
            <w:noWrap/>
            <w:hideMark/>
          </w:tcPr>
          <w:p w14:paraId="5EC206D6" w14:textId="7F6F29CA" w:rsidR="00A51EB9" w:rsidRPr="00A51EB9" w:rsidRDefault="00A51EB9" w:rsidP="00A51EB9">
            <w:pPr>
              <w:rPr>
                <w:rFonts w:ascii="Times New Roman" w:hAnsi="Times New Roman" w:cs="Times New Roman"/>
                <w:b/>
                <w:bCs/>
              </w:rPr>
            </w:pPr>
            <w:r w:rsidRPr="00A51EB9">
              <w:rPr>
                <w:b/>
                <w:bCs/>
              </w:rPr>
              <w:t>Rebalans 2024</w:t>
            </w:r>
          </w:p>
        </w:tc>
        <w:tc>
          <w:tcPr>
            <w:tcW w:w="1289" w:type="dxa"/>
            <w:noWrap/>
            <w:hideMark/>
          </w:tcPr>
          <w:p w14:paraId="548D292A" w14:textId="728B68F4" w:rsidR="00A51EB9" w:rsidRPr="00A51EB9" w:rsidRDefault="00A51EB9" w:rsidP="00A51EB9">
            <w:pPr>
              <w:rPr>
                <w:rFonts w:ascii="Times New Roman" w:hAnsi="Times New Roman" w:cs="Times New Roman"/>
                <w:b/>
                <w:bCs/>
              </w:rPr>
            </w:pPr>
            <w:r w:rsidRPr="00A51EB9">
              <w:rPr>
                <w:b/>
                <w:bCs/>
              </w:rPr>
              <w:t>Izvršenje 2024</w:t>
            </w:r>
          </w:p>
        </w:tc>
        <w:tc>
          <w:tcPr>
            <w:tcW w:w="1134" w:type="dxa"/>
            <w:noWrap/>
            <w:hideMark/>
          </w:tcPr>
          <w:p w14:paraId="46711FE7" w14:textId="588063AF" w:rsidR="00A51EB9" w:rsidRPr="00A51EB9" w:rsidRDefault="00A51EB9" w:rsidP="00A51EB9">
            <w:pPr>
              <w:rPr>
                <w:rFonts w:ascii="Times New Roman" w:hAnsi="Times New Roman" w:cs="Times New Roman"/>
                <w:b/>
                <w:bCs/>
              </w:rPr>
            </w:pPr>
            <w:r w:rsidRPr="00A51EB9">
              <w:rPr>
                <w:b/>
                <w:bCs/>
              </w:rPr>
              <w:t>Indeks 3/1</w:t>
            </w:r>
          </w:p>
        </w:tc>
        <w:tc>
          <w:tcPr>
            <w:tcW w:w="931" w:type="dxa"/>
            <w:noWrap/>
            <w:hideMark/>
          </w:tcPr>
          <w:p w14:paraId="7CE1AD1E" w14:textId="7DA82F0E" w:rsidR="00A51EB9" w:rsidRPr="00A51EB9" w:rsidRDefault="00A51EB9" w:rsidP="00A51EB9">
            <w:pPr>
              <w:rPr>
                <w:rFonts w:ascii="Times New Roman" w:hAnsi="Times New Roman" w:cs="Times New Roman"/>
                <w:b/>
                <w:bCs/>
              </w:rPr>
            </w:pPr>
            <w:r w:rsidRPr="00A51EB9">
              <w:rPr>
                <w:b/>
                <w:bCs/>
              </w:rPr>
              <w:t>Indeks 3/2</w:t>
            </w:r>
          </w:p>
        </w:tc>
      </w:tr>
      <w:tr w:rsidR="00A51EB9" w:rsidRPr="001D3308" w14:paraId="4F61CC22" w14:textId="77777777" w:rsidTr="00A51EB9">
        <w:trPr>
          <w:trHeight w:val="255"/>
        </w:trPr>
        <w:tc>
          <w:tcPr>
            <w:tcW w:w="3964" w:type="dxa"/>
            <w:noWrap/>
            <w:hideMark/>
          </w:tcPr>
          <w:p w14:paraId="44A02118" w14:textId="77777777" w:rsidR="00A51EB9" w:rsidRPr="001D3308" w:rsidRDefault="00A51EB9" w:rsidP="00A51EB9">
            <w:pPr>
              <w:rPr>
                <w:rFonts w:ascii="Times New Roman" w:hAnsi="Times New Roman" w:cs="Times New Roman"/>
                <w:b/>
                <w:bCs/>
              </w:rPr>
            </w:pPr>
            <w:r w:rsidRPr="001D330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9" w:type="dxa"/>
            <w:noWrap/>
            <w:hideMark/>
          </w:tcPr>
          <w:p w14:paraId="4E226C8F" w14:textId="35DD2418" w:rsidR="00A51EB9" w:rsidRPr="00A51EB9" w:rsidRDefault="00A51EB9" w:rsidP="00A51EB9">
            <w:pPr>
              <w:rPr>
                <w:rFonts w:ascii="Times New Roman" w:hAnsi="Times New Roman" w:cs="Times New Roman"/>
                <w:b/>
                <w:bCs/>
              </w:rPr>
            </w:pPr>
            <w:r w:rsidRPr="00A51EB9">
              <w:rPr>
                <w:b/>
                <w:bCs/>
              </w:rPr>
              <w:t>1</w:t>
            </w:r>
          </w:p>
        </w:tc>
        <w:tc>
          <w:tcPr>
            <w:tcW w:w="1289" w:type="dxa"/>
            <w:noWrap/>
            <w:hideMark/>
          </w:tcPr>
          <w:p w14:paraId="19AB97CC" w14:textId="19A0511B" w:rsidR="00A51EB9" w:rsidRPr="00A51EB9" w:rsidRDefault="00A51EB9" w:rsidP="00A51EB9">
            <w:pPr>
              <w:rPr>
                <w:rFonts w:ascii="Times New Roman" w:hAnsi="Times New Roman" w:cs="Times New Roman"/>
                <w:b/>
                <w:bCs/>
              </w:rPr>
            </w:pPr>
            <w:r w:rsidRPr="00A51EB9">
              <w:rPr>
                <w:b/>
                <w:bCs/>
              </w:rPr>
              <w:t>2</w:t>
            </w:r>
          </w:p>
        </w:tc>
        <w:tc>
          <w:tcPr>
            <w:tcW w:w="1289" w:type="dxa"/>
            <w:noWrap/>
            <w:hideMark/>
          </w:tcPr>
          <w:p w14:paraId="66EB2B86" w14:textId="4869C3A2" w:rsidR="00A51EB9" w:rsidRPr="00A51EB9" w:rsidRDefault="00A51EB9" w:rsidP="00A51EB9">
            <w:pPr>
              <w:rPr>
                <w:rFonts w:ascii="Times New Roman" w:hAnsi="Times New Roman" w:cs="Times New Roman"/>
                <w:b/>
                <w:bCs/>
              </w:rPr>
            </w:pPr>
            <w:r w:rsidRPr="00A51EB9">
              <w:rPr>
                <w:b/>
                <w:bCs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6F19948" w14:textId="67617D8D" w:rsidR="00A51EB9" w:rsidRPr="00A51EB9" w:rsidRDefault="00A51EB9" w:rsidP="00A51EB9">
            <w:pPr>
              <w:rPr>
                <w:rFonts w:ascii="Times New Roman" w:hAnsi="Times New Roman" w:cs="Times New Roman"/>
                <w:b/>
                <w:bCs/>
              </w:rPr>
            </w:pPr>
            <w:r w:rsidRPr="00A51EB9">
              <w:rPr>
                <w:b/>
                <w:bCs/>
              </w:rPr>
              <w:t>4</w:t>
            </w:r>
          </w:p>
        </w:tc>
        <w:tc>
          <w:tcPr>
            <w:tcW w:w="931" w:type="dxa"/>
            <w:noWrap/>
            <w:hideMark/>
          </w:tcPr>
          <w:p w14:paraId="5D9244AF" w14:textId="1151ECE9" w:rsidR="00A51EB9" w:rsidRPr="00A51EB9" w:rsidRDefault="00A51EB9" w:rsidP="00A51EB9">
            <w:pPr>
              <w:rPr>
                <w:rFonts w:ascii="Times New Roman" w:hAnsi="Times New Roman" w:cs="Times New Roman"/>
                <w:b/>
                <w:bCs/>
              </w:rPr>
            </w:pPr>
            <w:r w:rsidRPr="00A51EB9">
              <w:rPr>
                <w:b/>
                <w:bCs/>
              </w:rPr>
              <w:t>5</w:t>
            </w:r>
          </w:p>
        </w:tc>
      </w:tr>
      <w:tr w:rsidR="00A51EB9" w:rsidRPr="001D3308" w14:paraId="0DEA80FD" w14:textId="77777777" w:rsidTr="00A51EB9">
        <w:trPr>
          <w:trHeight w:val="255"/>
        </w:trPr>
        <w:tc>
          <w:tcPr>
            <w:tcW w:w="3964" w:type="dxa"/>
            <w:noWrap/>
            <w:hideMark/>
          </w:tcPr>
          <w:p w14:paraId="75E11707" w14:textId="77777777" w:rsidR="00A51EB9" w:rsidRPr="001D3308" w:rsidRDefault="00A51EB9" w:rsidP="00A51EB9">
            <w:pPr>
              <w:rPr>
                <w:rFonts w:ascii="Times New Roman" w:hAnsi="Times New Roman" w:cs="Times New Roman"/>
                <w:b/>
                <w:bCs/>
              </w:rPr>
            </w:pPr>
            <w:r w:rsidRPr="001D3308">
              <w:rPr>
                <w:rFonts w:ascii="Times New Roman" w:hAnsi="Times New Roman" w:cs="Times New Roman"/>
                <w:b/>
                <w:bCs/>
              </w:rPr>
              <w:t>Funkcijska klasifikacija  SVEUKUPNI RASHODI</w:t>
            </w:r>
          </w:p>
        </w:tc>
        <w:tc>
          <w:tcPr>
            <w:tcW w:w="1289" w:type="dxa"/>
            <w:noWrap/>
            <w:hideMark/>
          </w:tcPr>
          <w:p w14:paraId="573D7036" w14:textId="49430462" w:rsidR="00A51EB9" w:rsidRPr="00A51EB9" w:rsidRDefault="00A51EB9" w:rsidP="00A51EB9">
            <w:pPr>
              <w:rPr>
                <w:rFonts w:ascii="Times New Roman" w:hAnsi="Times New Roman" w:cs="Times New Roman"/>
                <w:b/>
                <w:bCs/>
              </w:rPr>
            </w:pPr>
            <w:r w:rsidRPr="00A51EB9">
              <w:rPr>
                <w:b/>
                <w:bCs/>
              </w:rPr>
              <w:t>349.450,19</w:t>
            </w:r>
          </w:p>
        </w:tc>
        <w:tc>
          <w:tcPr>
            <w:tcW w:w="1289" w:type="dxa"/>
            <w:noWrap/>
            <w:hideMark/>
          </w:tcPr>
          <w:p w14:paraId="6B06AD71" w14:textId="57A0CDC4" w:rsidR="00A51EB9" w:rsidRPr="00A51EB9" w:rsidRDefault="00A51EB9" w:rsidP="00A51EB9">
            <w:pPr>
              <w:rPr>
                <w:rFonts w:ascii="Times New Roman" w:hAnsi="Times New Roman" w:cs="Times New Roman"/>
                <w:b/>
                <w:bCs/>
              </w:rPr>
            </w:pPr>
            <w:r w:rsidRPr="00A51EB9">
              <w:rPr>
                <w:b/>
                <w:bCs/>
              </w:rPr>
              <w:t>409.925,00</w:t>
            </w:r>
          </w:p>
        </w:tc>
        <w:tc>
          <w:tcPr>
            <w:tcW w:w="1289" w:type="dxa"/>
            <w:noWrap/>
            <w:hideMark/>
          </w:tcPr>
          <w:p w14:paraId="7A38C27B" w14:textId="6711B6B9" w:rsidR="00A51EB9" w:rsidRPr="00A51EB9" w:rsidRDefault="00A51EB9" w:rsidP="00A51EB9">
            <w:pPr>
              <w:rPr>
                <w:rFonts w:ascii="Times New Roman" w:hAnsi="Times New Roman" w:cs="Times New Roman"/>
                <w:b/>
                <w:bCs/>
              </w:rPr>
            </w:pPr>
            <w:r w:rsidRPr="00A51EB9">
              <w:rPr>
                <w:b/>
                <w:bCs/>
              </w:rPr>
              <w:t>378.331,23</w:t>
            </w:r>
          </w:p>
        </w:tc>
        <w:tc>
          <w:tcPr>
            <w:tcW w:w="1134" w:type="dxa"/>
            <w:noWrap/>
            <w:hideMark/>
          </w:tcPr>
          <w:p w14:paraId="6E89E164" w14:textId="6A21641C" w:rsidR="00A51EB9" w:rsidRPr="00A51EB9" w:rsidRDefault="00A51EB9" w:rsidP="00A51EB9">
            <w:pPr>
              <w:rPr>
                <w:rFonts w:ascii="Times New Roman" w:hAnsi="Times New Roman" w:cs="Times New Roman"/>
                <w:b/>
                <w:bCs/>
              </w:rPr>
            </w:pPr>
            <w:r w:rsidRPr="00A51EB9">
              <w:rPr>
                <w:b/>
                <w:bCs/>
              </w:rPr>
              <w:t>108,26%</w:t>
            </w:r>
          </w:p>
        </w:tc>
        <w:tc>
          <w:tcPr>
            <w:tcW w:w="931" w:type="dxa"/>
            <w:noWrap/>
            <w:hideMark/>
          </w:tcPr>
          <w:p w14:paraId="3A98AB25" w14:textId="35A245F6" w:rsidR="00A51EB9" w:rsidRPr="00A51EB9" w:rsidRDefault="00A51EB9" w:rsidP="00A51EB9">
            <w:pPr>
              <w:rPr>
                <w:rFonts w:ascii="Times New Roman" w:hAnsi="Times New Roman" w:cs="Times New Roman"/>
                <w:b/>
                <w:bCs/>
              </w:rPr>
            </w:pPr>
            <w:r w:rsidRPr="00A51EB9">
              <w:rPr>
                <w:b/>
                <w:bCs/>
              </w:rPr>
              <w:t>92,29%</w:t>
            </w:r>
          </w:p>
        </w:tc>
      </w:tr>
      <w:tr w:rsidR="00A51EB9" w:rsidRPr="001D3308" w14:paraId="28EE5E11" w14:textId="77777777" w:rsidTr="00A51EB9">
        <w:trPr>
          <w:trHeight w:val="255"/>
        </w:trPr>
        <w:tc>
          <w:tcPr>
            <w:tcW w:w="3964" w:type="dxa"/>
            <w:noWrap/>
            <w:hideMark/>
          </w:tcPr>
          <w:p w14:paraId="78631584" w14:textId="77777777" w:rsidR="00A51EB9" w:rsidRPr="001D3308" w:rsidRDefault="00A51EB9" w:rsidP="00A51EB9">
            <w:pPr>
              <w:rPr>
                <w:rFonts w:ascii="Times New Roman" w:hAnsi="Times New Roman" w:cs="Times New Roman"/>
                <w:b/>
                <w:bCs/>
              </w:rPr>
            </w:pPr>
            <w:r w:rsidRPr="001D3308">
              <w:rPr>
                <w:rFonts w:ascii="Times New Roman" w:hAnsi="Times New Roman" w:cs="Times New Roman"/>
                <w:b/>
                <w:bCs/>
              </w:rPr>
              <w:t>Funkcijska klasifikacija 08 Rekreacija, kultura i religija</w:t>
            </w:r>
          </w:p>
        </w:tc>
        <w:tc>
          <w:tcPr>
            <w:tcW w:w="1289" w:type="dxa"/>
            <w:noWrap/>
            <w:hideMark/>
          </w:tcPr>
          <w:p w14:paraId="0C3D5E38" w14:textId="05713074" w:rsidR="00A51EB9" w:rsidRPr="00A51EB9" w:rsidRDefault="00A51EB9" w:rsidP="00A51EB9">
            <w:pPr>
              <w:rPr>
                <w:rFonts w:ascii="Times New Roman" w:hAnsi="Times New Roman" w:cs="Times New Roman"/>
                <w:b/>
                <w:bCs/>
              </w:rPr>
            </w:pPr>
            <w:r w:rsidRPr="00A51EB9">
              <w:rPr>
                <w:b/>
                <w:bCs/>
              </w:rPr>
              <w:t>349.450,19</w:t>
            </w:r>
          </w:p>
        </w:tc>
        <w:tc>
          <w:tcPr>
            <w:tcW w:w="1289" w:type="dxa"/>
            <w:noWrap/>
            <w:hideMark/>
          </w:tcPr>
          <w:p w14:paraId="29544829" w14:textId="3771EAC7" w:rsidR="00A51EB9" w:rsidRPr="00A51EB9" w:rsidRDefault="00A51EB9" w:rsidP="00A51EB9">
            <w:pPr>
              <w:rPr>
                <w:rFonts w:ascii="Times New Roman" w:hAnsi="Times New Roman" w:cs="Times New Roman"/>
                <w:b/>
                <w:bCs/>
              </w:rPr>
            </w:pPr>
            <w:r w:rsidRPr="00A51EB9">
              <w:rPr>
                <w:b/>
                <w:bCs/>
              </w:rPr>
              <w:t>409.925,00</w:t>
            </w:r>
          </w:p>
        </w:tc>
        <w:tc>
          <w:tcPr>
            <w:tcW w:w="1289" w:type="dxa"/>
            <w:noWrap/>
            <w:hideMark/>
          </w:tcPr>
          <w:p w14:paraId="2161211E" w14:textId="497C442D" w:rsidR="00A51EB9" w:rsidRPr="00A51EB9" w:rsidRDefault="00A51EB9" w:rsidP="00A51EB9">
            <w:pPr>
              <w:rPr>
                <w:rFonts w:ascii="Times New Roman" w:hAnsi="Times New Roman" w:cs="Times New Roman"/>
                <w:b/>
                <w:bCs/>
              </w:rPr>
            </w:pPr>
            <w:r w:rsidRPr="00A51EB9">
              <w:rPr>
                <w:b/>
                <w:bCs/>
              </w:rPr>
              <w:t>378.331,23</w:t>
            </w:r>
          </w:p>
        </w:tc>
        <w:tc>
          <w:tcPr>
            <w:tcW w:w="1134" w:type="dxa"/>
            <w:noWrap/>
            <w:hideMark/>
          </w:tcPr>
          <w:p w14:paraId="264035AC" w14:textId="140B8B79" w:rsidR="00A51EB9" w:rsidRPr="00A51EB9" w:rsidRDefault="00A51EB9" w:rsidP="00A51EB9">
            <w:pPr>
              <w:rPr>
                <w:rFonts w:ascii="Times New Roman" w:hAnsi="Times New Roman" w:cs="Times New Roman"/>
                <w:b/>
                <w:bCs/>
              </w:rPr>
            </w:pPr>
            <w:r w:rsidRPr="00A51EB9">
              <w:rPr>
                <w:b/>
                <w:bCs/>
              </w:rPr>
              <w:t>108,26%</w:t>
            </w:r>
          </w:p>
        </w:tc>
        <w:tc>
          <w:tcPr>
            <w:tcW w:w="931" w:type="dxa"/>
            <w:noWrap/>
            <w:hideMark/>
          </w:tcPr>
          <w:p w14:paraId="0857BCB0" w14:textId="3EE16ADF" w:rsidR="00A51EB9" w:rsidRPr="00A51EB9" w:rsidRDefault="00A51EB9" w:rsidP="00A51EB9">
            <w:pPr>
              <w:rPr>
                <w:rFonts w:ascii="Times New Roman" w:hAnsi="Times New Roman" w:cs="Times New Roman"/>
                <w:b/>
                <w:bCs/>
              </w:rPr>
            </w:pPr>
            <w:r w:rsidRPr="00A51EB9">
              <w:rPr>
                <w:b/>
                <w:bCs/>
              </w:rPr>
              <w:t>92,29%</w:t>
            </w:r>
          </w:p>
        </w:tc>
      </w:tr>
      <w:tr w:rsidR="00A51EB9" w:rsidRPr="001D3308" w14:paraId="336E2EF8" w14:textId="77777777" w:rsidTr="00A51EB9">
        <w:trPr>
          <w:trHeight w:val="255"/>
        </w:trPr>
        <w:tc>
          <w:tcPr>
            <w:tcW w:w="3964" w:type="dxa"/>
            <w:noWrap/>
            <w:hideMark/>
          </w:tcPr>
          <w:p w14:paraId="5B9B7982" w14:textId="77777777" w:rsidR="00A51EB9" w:rsidRPr="001D3308" w:rsidRDefault="00A51EB9" w:rsidP="00A51EB9">
            <w:pPr>
              <w:rPr>
                <w:rFonts w:ascii="Times New Roman" w:hAnsi="Times New Roman" w:cs="Times New Roman"/>
                <w:b/>
                <w:bCs/>
              </w:rPr>
            </w:pPr>
            <w:r w:rsidRPr="001D3308">
              <w:rPr>
                <w:rFonts w:ascii="Times New Roman" w:hAnsi="Times New Roman" w:cs="Times New Roman"/>
                <w:b/>
                <w:bCs/>
              </w:rPr>
              <w:t>Funkcijska klasifikacija 082 Službe kulture</w:t>
            </w:r>
          </w:p>
        </w:tc>
        <w:tc>
          <w:tcPr>
            <w:tcW w:w="1289" w:type="dxa"/>
            <w:noWrap/>
            <w:hideMark/>
          </w:tcPr>
          <w:p w14:paraId="76914711" w14:textId="100C2C44" w:rsidR="00A51EB9" w:rsidRPr="00A51EB9" w:rsidRDefault="00A51EB9" w:rsidP="00A51EB9">
            <w:pPr>
              <w:rPr>
                <w:rFonts w:ascii="Times New Roman" w:hAnsi="Times New Roman" w:cs="Times New Roman"/>
                <w:b/>
                <w:bCs/>
              </w:rPr>
            </w:pPr>
            <w:r w:rsidRPr="00A51EB9">
              <w:rPr>
                <w:b/>
                <w:bCs/>
              </w:rPr>
              <w:t>349.450,19</w:t>
            </w:r>
          </w:p>
        </w:tc>
        <w:tc>
          <w:tcPr>
            <w:tcW w:w="1289" w:type="dxa"/>
            <w:noWrap/>
            <w:hideMark/>
          </w:tcPr>
          <w:p w14:paraId="3E604505" w14:textId="0727C1B5" w:rsidR="00A51EB9" w:rsidRPr="00A51EB9" w:rsidRDefault="00A51EB9" w:rsidP="00A51EB9">
            <w:pPr>
              <w:rPr>
                <w:rFonts w:ascii="Times New Roman" w:hAnsi="Times New Roman" w:cs="Times New Roman"/>
                <w:b/>
                <w:bCs/>
              </w:rPr>
            </w:pPr>
            <w:r w:rsidRPr="00A51EB9">
              <w:rPr>
                <w:b/>
                <w:bCs/>
              </w:rPr>
              <w:t>409.925,00</w:t>
            </w:r>
          </w:p>
        </w:tc>
        <w:tc>
          <w:tcPr>
            <w:tcW w:w="1289" w:type="dxa"/>
            <w:noWrap/>
            <w:hideMark/>
          </w:tcPr>
          <w:p w14:paraId="0E44B5C0" w14:textId="0839AB96" w:rsidR="00A51EB9" w:rsidRPr="00A51EB9" w:rsidRDefault="00A51EB9" w:rsidP="00A51EB9">
            <w:pPr>
              <w:rPr>
                <w:rFonts w:ascii="Times New Roman" w:hAnsi="Times New Roman" w:cs="Times New Roman"/>
                <w:b/>
                <w:bCs/>
              </w:rPr>
            </w:pPr>
            <w:r w:rsidRPr="00A51EB9">
              <w:rPr>
                <w:b/>
                <w:bCs/>
              </w:rPr>
              <w:t>378.331,23</w:t>
            </w:r>
          </w:p>
        </w:tc>
        <w:tc>
          <w:tcPr>
            <w:tcW w:w="1134" w:type="dxa"/>
            <w:noWrap/>
            <w:hideMark/>
          </w:tcPr>
          <w:p w14:paraId="7CFD2D8F" w14:textId="02EB3D7D" w:rsidR="00A51EB9" w:rsidRPr="00A51EB9" w:rsidRDefault="00A51EB9" w:rsidP="00A51EB9">
            <w:pPr>
              <w:rPr>
                <w:rFonts w:ascii="Times New Roman" w:hAnsi="Times New Roman" w:cs="Times New Roman"/>
                <w:b/>
                <w:bCs/>
              </w:rPr>
            </w:pPr>
            <w:r w:rsidRPr="00A51EB9">
              <w:rPr>
                <w:b/>
                <w:bCs/>
              </w:rPr>
              <w:t>108,26%</w:t>
            </w:r>
          </w:p>
        </w:tc>
        <w:tc>
          <w:tcPr>
            <w:tcW w:w="931" w:type="dxa"/>
            <w:noWrap/>
            <w:hideMark/>
          </w:tcPr>
          <w:p w14:paraId="17C9CA9A" w14:textId="36922A8E" w:rsidR="00A51EB9" w:rsidRPr="00A51EB9" w:rsidRDefault="00A51EB9" w:rsidP="00A51EB9">
            <w:pPr>
              <w:rPr>
                <w:rFonts w:ascii="Times New Roman" w:hAnsi="Times New Roman" w:cs="Times New Roman"/>
                <w:b/>
                <w:bCs/>
              </w:rPr>
            </w:pPr>
            <w:r w:rsidRPr="00A51EB9">
              <w:rPr>
                <w:b/>
                <w:bCs/>
              </w:rPr>
              <w:t>92,29%</w:t>
            </w:r>
          </w:p>
        </w:tc>
      </w:tr>
    </w:tbl>
    <w:p w14:paraId="5E85624C" w14:textId="77777777" w:rsidR="001D3308" w:rsidRPr="009F6876" w:rsidRDefault="001D3308" w:rsidP="00FB2595">
      <w:pPr>
        <w:rPr>
          <w:rFonts w:ascii="Times New Roman" w:hAnsi="Times New Roman" w:cs="Times New Roman"/>
        </w:rPr>
      </w:pPr>
    </w:p>
    <w:p w14:paraId="66609E50" w14:textId="77777777" w:rsidR="008F79F3" w:rsidRPr="009F6876" w:rsidRDefault="008F79F3" w:rsidP="008F79F3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9F6876">
        <w:rPr>
          <w:rFonts w:ascii="Times New Roman" w:hAnsi="Times New Roman" w:cs="Times New Roman"/>
          <w:b/>
          <w:bCs/>
        </w:rPr>
        <w:t>Račun financiranja</w:t>
      </w:r>
    </w:p>
    <w:p w14:paraId="049ECEB6" w14:textId="505590CD" w:rsidR="00522D28" w:rsidRDefault="00522D28" w:rsidP="00522D28">
      <w:pPr>
        <w:jc w:val="both"/>
        <w:rPr>
          <w:rFonts w:ascii="Times New Roman" w:hAnsi="Times New Roman" w:cs="Times New Roman"/>
        </w:rPr>
      </w:pPr>
      <w:r w:rsidRPr="009F6876">
        <w:rPr>
          <w:rFonts w:ascii="Times New Roman" w:hAnsi="Times New Roman" w:cs="Times New Roman"/>
        </w:rPr>
        <w:t xml:space="preserve">Račun financiranja sadrži prikaz primitaka i izdataka i iskazuje se prema proračunskim klasifikacijama u izvještaju računa financiranja prema ekonomskoj klasifikaciji i izvještaju računa financiranja prema izvorima financiranja. </w:t>
      </w:r>
    </w:p>
    <w:p w14:paraId="7DA0DD10" w14:textId="77777777" w:rsidR="00706D47" w:rsidRDefault="00706D47" w:rsidP="00522D28">
      <w:pPr>
        <w:jc w:val="both"/>
        <w:rPr>
          <w:rFonts w:ascii="Times New Roman" w:hAnsi="Times New Roman" w:cs="Times New Roman"/>
        </w:rPr>
      </w:pPr>
    </w:p>
    <w:p w14:paraId="42EFB720" w14:textId="0B566630" w:rsidR="00522D28" w:rsidRDefault="00522D28" w:rsidP="00522D28">
      <w:pPr>
        <w:pStyle w:val="Odlomakpopisa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9F6876">
        <w:rPr>
          <w:rFonts w:ascii="Times New Roman" w:hAnsi="Times New Roman" w:cs="Times New Roman"/>
          <w:b/>
          <w:bCs/>
        </w:rPr>
        <w:t xml:space="preserve">Izvještaj računa financiranja prema ekonomskoj klasifikaciji </w:t>
      </w:r>
    </w:p>
    <w:p w14:paraId="0C9AFA09" w14:textId="363183C0" w:rsidR="001D3308" w:rsidRDefault="001D3308" w:rsidP="001D3308">
      <w:pPr>
        <w:pStyle w:val="Odlomakpopisa"/>
        <w:ind w:left="180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4643"/>
        <w:gridCol w:w="1084"/>
        <w:gridCol w:w="1084"/>
        <w:gridCol w:w="1084"/>
        <w:gridCol w:w="884"/>
        <w:gridCol w:w="1038"/>
      </w:tblGrid>
      <w:tr w:rsidR="00103566" w:rsidRPr="00103566" w14:paraId="0E97D828" w14:textId="77777777" w:rsidTr="00103566">
        <w:trPr>
          <w:trHeight w:val="255"/>
        </w:trPr>
        <w:tc>
          <w:tcPr>
            <w:tcW w:w="4643" w:type="dxa"/>
            <w:noWrap/>
            <w:hideMark/>
          </w:tcPr>
          <w:p w14:paraId="19BB85CD" w14:textId="77777777" w:rsidR="00103566" w:rsidRPr="00103566" w:rsidRDefault="00103566" w:rsidP="001035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03566">
              <w:rPr>
                <w:rFonts w:ascii="Times New Roman" w:hAnsi="Times New Roman" w:cs="Times New Roman"/>
                <w:b/>
                <w:bCs/>
              </w:rPr>
              <w:t>Racun</w:t>
            </w:r>
            <w:proofErr w:type="spellEnd"/>
            <w:r w:rsidRPr="00103566">
              <w:rPr>
                <w:rFonts w:ascii="Times New Roman" w:hAnsi="Times New Roman" w:cs="Times New Roman"/>
                <w:b/>
                <w:bCs/>
              </w:rPr>
              <w:t>/Opis</w:t>
            </w:r>
          </w:p>
        </w:tc>
        <w:tc>
          <w:tcPr>
            <w:tcW w:w="1084" w:type="dxa"/>
            <w:noWrap/>
            <w:hideMark/>
          </w:tcPr>
          <w:p w14:paraId="4A08D5C0" w14:textId="44B53D07" w:rsidR="00103566" w:rsidRPr="00103566" w:rsidRDefault="00103566" w:rsidP="001035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3566">
              <w:rPr>
                <w:rFonts w:ascii="Times New Roman" w:hAnsi="Times New Roman" w:cs="Times New Roman"/>
                <w:b/>
                <w:bCs/>
              </w:rPr>
              <w:t>Izvršenje 202</w:t>
            </w:r>
            <w:r w:rsidR="00A51EB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01" w:type="dxa"/>
            <w:noWrap/>
            <w:hideMark/>
          </w:tcPr>
          <w:p w14:paraId="4FFCFD24" w14:textId="0284475B" w:rsidR="00103566" w:rsidRPr="00103566" w:rsidRDefault="00A51EB9" w:rsidP="001035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Rebalans</w:t>
            </w:r>
            <w:r w:rsidR="00103566" w:rsidRPr="00103566">
              <w:rPr>
                <w:rFonts w:ascii="Times New Roman" w:hAnsi="Times New Roman" w:cs="Times New Roman"/>
                <w:b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103566" w:rsidRPr="0010356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84" w:type="dxa"/>
            <w:noWrap/>
            <w:hideMark/>
          </w:tcPr>
          <w:p w14:paraId="3788387A" w14:textId="27B22608" w:rsidR="00103566" w:rsidRPr="00103566" w:rsidRDefault="00103566" w:rsidP="001035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3566">
              <w:rPr>
                <w:rFonts w:ascii="Times New Roman" w:hAnsi="Times New Roman" w:cs="Times New Roman"/>
                <w:b/>
                <w:bCs/>
              </w:rPr>
              <w:t>Izvršenje 202</w:t>
            </w:r>
            <w:r w:rsidR="00A51EB9">
              <w:rPr>
                <w:rFonts w:ascii="Times New Roman" w:hAnsi="Times New Roman" w:cs="Times New Roman"/>
                <w:b/>
                <w:bCs/>
              </w:rPr>
              <w:t>4</w:t>
            </w:r>
            <w:r w:rsidRPr="0010356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84" w:type="dxa"/>
            <w:noWrap/>
            <w:hideMark/>
          </w:tcPr>
          <w:p w14:paraId="7FEB7775" w14:textId="77777777" w:rsidR="00103566" w:rsidRPr="00103566" w:rsidRDefault="00103566" w:rsidP="001035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3566">
              <w:rPr>
                <w:rFonts w:ascii="Times New Roman" w:hAnsi="Times New Roman" w:cs="Times New Roman"/>
                <w:b/>
                <w:bCs/>
              </w:rPr>
              <w:t>Indeks 3/1</w:t>
            </w:r>
          </w:p>
        </w:tc>
        <w:tc>
          <w:tcPr>
            <w:tcW w:w="1038" w:type="dxa"/>
            <w:noWrap/>
            <w:hideMark/>
          </w:tcPr>
          <w:p w14:paraId="0752CD3A" w14:textId="77777777" w:rsidR="00103566" w:rsidRPr="00103566" w:rsidRDefault="00103566" w:rsidP="001035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3566">
              <w:rPr>
                <w:rFonts w:ascii="Times New Roman" w:hAnsi="Times New Roman" w:cs="Times New Roman"/>
                <w:b/>
                <w:bCs/>
              </w:rPr>
              <w:t>Indeks 3/2</w:t>
            </w:r>
          </w:p>
        </w:tc>
      </w:tr>
      <w:tr w:rsidR="00103566" w:rsidRPr="00103566" w14:paraId="0AFFDF37" w14:textId="77777777" w:rsidTr="00103566">
        <w:trPr>
          <w:trHeight w:val="255"/>
        </w:trPr>
        <w:tc>
          <w:tcPr>
            <w:tcW w:w="4643" w:type="dxa"/>
            <w:noWrap/>
            <w:hideMark/>
          </w:tcPr>
          <w:p w14:paraId="724C1ED7" w14:textId="77777777" w:rsidR="00103566" w:rsidRPr="00103566" w:rsidRDefault="00103566" w:rsidP="001035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3566">
              <w:rPr>
                <w:rFonts w:ascii="Times New Roman" w:hAnsi="Times New Roman" w:cs="Times New Roman"/>
                <w:b/>
                <w:bCs/>
              </w:rPr>
              <w:t>B. RAČUN ZADUŽIVANJA FINANCIRANJA</w:t>
            </w:r>
          </w:p>
        </w:tc>
        <w:tc>
          <w:tcPr>
            <w:tcW w:w="1084" w:type="dxa"/>
            <w:noWrap/>
            <w:hideMark/>
          </w:tcPr>
          <w:p w14:paraId="6D4813AA" w14:textId="77777777" w:rsidR="00103566" w:rsidRPr="00103566" w:rsidRDefault="00103566" w:rsidP="001035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356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01" w:type="dxa"/>
            <w:noWrap/>
            <w:hideMark/>
          </w:tcPr>
          <w:p w14:paraId="012760D0" w14:textId="77777777" w:rsidR="00103566" w:rsidRPr="00103566" w:rsidRDefault="00103566" w:rsidP="001035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356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84" w:type="dxa"/>
            <w:noWrap/>
            <w:hideMark/>
          </w:tcPr>
          <w:p w14:paraId="5EB9CF5F" w14:textId="77777777" w:rsidR="00103566" w:rsidRPr="00103566" w:rsidRDefault="00103566" w:rsidP="001035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356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4" w:type="dxa"/>
            <w:noWrap/>
            <w:hideMark/>
          </w:tcPr>
          <w:p w14:paraId="1955581E" w14:textId="77777777" w:rsidR="00103566" w:rsidRPr="00103566" w:rsidRDefault="00103566" w:rsidP="001035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356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38" w:type="dxa"/>
            <w:noWrap/>
            <w:hideMark/>
          </w:tcPr>
          <w:p w14:paraId="7A22255A" w14:textId="77777777" w:rsidR="00103566" w:rsidRPr="00103566" w:rsidRDefault="00103566" w:rsidP="001035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356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103566" w:rsidRPr="00103566" w14:paraId="0AB956B5" w14:textId="77777777" w:rsidTr="00103566">
        <w:trPr>
          <w:trHeight w:val="255"/>
        </w:trPr>
        <w:tc>
          <w:tcPr>
            <w:tcW w:w="4643" w:type="dxa"/>
            <w:noWrap/>
            <w:hideMark/>
          </w:tcPr>
          <w:p w14:paraId="1522FBA7" w14:textId="77777777" w:rsidR="00103566" w:rsidRPr="00103566" w:rsidRDefault="00103566" w:rsidP="001035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3566">
              <w:rPr>
                <w:rFonts w:ascii="Times New Roman" w:hAnsi="Times New Roman" w:cs="Times New Roman"/>
                <w:b/>
                <w:bCs/>
              </w:rPr>
              <w:t xml:space="preserve"> NETO FINANCIRANJE</w:t>
            </w:r>
          </w:p>
        </w:tc>
        <w:tc>
          <w:tcPr>
            <w:tcW w:w="1084" w:type="dxa"/>
            <w:noWrap/>
            <w:hideMark/>
          </w:tcPr>
          <w:p w14:paraId="7A1CF1C2" w14:textId="77777777" w:rsidR="00103566" w:rsidRPr="00103566" w:rsidRDefault="00103566" w:rsidP="001035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3566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4373933E" w14:textId="77777777" w:rsidR="00103566" w:rsidRPr="00103566" w:rsidRDefault="00103566" w:rsidP="001035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3566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84" w:type="dxa"/>
            <w:noWrap/>
            <w:hideMark/>
          </w:tcPr>
          <w:p w14:paraId="43E47D6D" w14:textId="77777777" w:rsidR="00103566" w:rsidRPr="00103566" w:rsidRDefault="00103566" w:rsidP="001035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3566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84" w:type="dxa"/>
            <w:noWrap/>
            <w:hideMark/>
          </w:tcPr>
          <w:p w14:paraId="2FAC9883" w14:textId="77777777" w:rsidR="00103566" w:rsidRPr="00103566" w:rsidRDefault="00103566" w:rsidP="001035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3566">
              <w:rPr>
                <w:rFonts w:ascii="Times New Roman" w:hAnsi="Times New Roman" w:cs="Times New Roman"/>
                <w:b/>
                <w:bCs/>
              </w:rPr>
              <w:t>0,00%</w:t>
            </w:r>
          </w:p>
        </w:tc>
        <w:tc>
          <w:tcPr>
            <w:tcW w:w="1038" w:type="dxa"/>
            <w:noWrap/>
            <w:hideMark/>
          </w:tcPr>
          <w:p w14:paraId="0B63B23C" w14:textId="77777777" w:rsidR="00103566" w:rsidRPr="00103566" w:rsidRDefault="00103566" w:rsidP="001035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3566">
              <w:rPr>
                <w:rFonts w:ascii="Times New Roman" w:hAnsi="Times New Roman" w:cs="Times New Roman"/>
                <w:b/>
                <w:bCs/>
              </w:rPr>
              <w:t>0,00%</w:t>
            </w:r>
          </w:p>
        </w:tc>
      </w:tr>
    </w:tbl>
    <w:p w14:paraId="24982FD9" w14:textId="7D705C2A" w:rsidR="001D3308" w:rsidRDefault="001D3308" w:rsidP="001D3308">
      <w:pPr>
        <w:jc w:val="both"/>
        <w:rPr>
          <w:rFonts w:ascii="Times New Roman" w:hAnsi="Times New Roman" w:cs="Times New Roman"/>
          <w:b/>
          <w:bCs/>
        </w:rPr>
      </w:pPr>
    </w:p>
    <w:p w14:paraId="0E2AEEE3" w14:textId="77777777" w:rsidR="00A51EB9" w:rsidRPr="001D3308" w:rsidRDefault="00A51EB9" w:rsidP="001D3308">
      <w:pPr>
        <w:jc w:val="both"/>
        <w:rPr>
          <w:rFonts w:ascii="Times New Roman" w:hAnsi="Times New Roman" w:cs="Times New Roman"/>
          <w:b/>
          <w:bCs/>
        </w:rPr>
      </w:pPr>
    </w:p>
    <w:p w14:paraId="13B588E6" w14:textId="4D76DAF5" w:rsidR="00522D28" w:rsidRDefault="00522D28" w:rsidP="00522D28">
      <w:pPr>
        <w:pStyle w:val="Odlomakpopisa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9F6876">
        <w:rPr>
          <w:rFonts w:ascii="Times New Roman" w:hAnsi="Times New Roman" w:cs="Times New Roman"/>
          <w:b/>
          <w:bCs/>
        </w:rPr>
        <w:t>Izvještaj računa financiranja prema izvorima financiranja</w:t>
      </w:r>
    </w:p>
    <w:p w14:paraId="1B83160B" w14:textId="77777777" w:rsidR="00A51EB9" w:rsidRDefault="00A51EB9" w:rsidP="00A51EB9">
      <w:pPr>
        <w:pStyle w:val="Odlomakpopisa"/>
        <w:ind w:left="1800"/>
        <w:jc w:val="both"/>
        <w:rPr>
          <w:rFonts w:ascii="Times New Roman" w:hAnsi="Times New Roman" w:cs="Times New Roman"/>
          <w:b/>
          <w:bCs/>
        </w:rPr>
      </w:pPr>
    </w:p>
    <w:p w14:paraId="63BAB774" w14:textId="0D1CBDCD" w:rsidR="00103566" w:rsidRDefault="00103566" w:rsidP="00103566">
      <w:pPr>
        <w:pStyle w:val="Odlomakpopisa"/>
        <w:ind w:left="180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4643"/>
        <w:gridCol w:w="1084"/>
        <w:gridCol w:w="1084"/>
        <w:gridCol w:w="1084"/>
        <w:gridCol w:w="884"/>
        <w:gridCol w:w="1038"/>
      </w:tblGrid>
      <w:tr w:rsidR="00706D47" w:rsidRPr="00706D47" w14:paraId="5F020DCA" w14:textId="77777777" w:rsidTr="00706D47">
        <w:trPr>
          <w:trHeight w:val="255"/>
        </w:trPr>
        <w:tc>
          <w:tcPr>
            <w:tcW w:w="4643" w:type="dxa"/>
            <w:noWrap/>
            <w:hideMark/>
          </w:tcPr>
          <w:p w14:paraId="77BB5365" w14:textId="77777777" w:rsidR="00706D47" w:rsidRPr="00706D47" w:rsidRDefault="00706D47" w:rsidP="00706D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Račun / opis</w:t>
            </w:r>
          </w:p>
        </w:tc>
        <w:tc>
          <w:tcPr>
            <w:tcW w:w="1084" w:type="dxa"/>
            <w:noWrap/>
            <w:hideMark/>
          </w:tcPr>
          <w:p w14:paraId="687B36A3" w14:textId="2B63EE2D" w:rsidR="00706D47" w:rsidRPr="00706D47" w:rsidRDefault="00706D47" w:rsidP="00706D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Izvršenje 202</w:t>
            </w:r>
            <w:r w:rsidR="00A51EB9">
              <w:rPr>
                <w:rFonts w:ascii="Times New Roman" w:hAnsi="Times New Roman" w:cs="Times New Roman"/>
                <w:b/>
                <w:bCs/>
              </w:rPr>
              <w:t>3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01" w:type="dxa"/>
            <w:noWrap/>
            <w:hideMark/>
          </w:tcPr>
          <w:p w14:paraId="59EBE940" w14:textId="702C7758" w:rsidR="00706D47" w:rsidRPr="00706D47" w:rsidRDefault="00A51EB9" w:rsidP="00706D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Rebalans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084" w:type="dxa"/>
            <w:noWrap/>
            <w:hideMark/>
          </w:tcPr>
          <w:p w14:paraId="4A601484" w14:textId="1FAB5694" w:rsidR="00706D47" w:rsidRPr="00706D47" w:rsidRDefault="00706D47" w:rsidP="00706D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Izvršenje 202</w:t>
            </w:r>
            <w:r w:rsidR="00A51EB9">
              <w:rPr>
                <w:rFonts w:ascii="Times New Roman" w:hAnsi="Times New Roman" w:cs="Times New Roman"/>
                <w:b/>
                <w:bCs/>
              </w:rPr>
              <w:t>4</w:t>
            </w:r>
            <w:r w:rsidRPr="00706D47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884" w:type="dxa"/>
            <w:noWrap/>
            <w:hideMark/>
          </w:tcPr>
          <w:p w14:paraId="62FFE4BE" w14:textId="77777777" w:rsidR="00706D47" w:rsidRPr="00706D47" w:rsidRDefault="00706D47" w:rsidP="00706D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Indeks  3/1</w:t>
            </w:r>
          </w:p>
        </w:tc>
        <w:tc>
          <w:tcPr>
            <w:tcW w:w="1038" w:type="dxa"/>
            <w:noWrap/>
            <w:hideMark/>
          </w:tcPr>
          <w:p w14:paraId="0DF7303B" w14:textId="77777777" w:rsidR="00706D47" w:rsidRPr="00706D47" w:rsidRDefault="00706D47" w:rsidP="00706D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Indeks  3/2</w:t>
            </w:r>
          </w:p>
        </w:tc>
      </w:tr>
      <w:tr w:rsidR="00706D47" w:rsidRPr="00706D47" w14:paraId="7116B982" w14:textId="77777777" w:rsidTr="00706D47">
        <w:trPr>
          <w:trHeight w:val="255"/>
        </w:trPr>
        <w:tc>
          <w:tcPr>
            <w:tcW w:w="4643" w:type="dxa"/>
            <w:noWrap/>
            <w:hideMark/>
          </w:tcPr>
          <w:p w14:paraId="6CD7EDB9" w14:textId="77777777" w:rsidR="00706D47" w:rsidRPr="00706D47" w:rsidRDefault="00706D47" w:rsidP="00706D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B. RAČUN ZADUŽIVANJA FINANCIRANJA</w:t>
            </w:r>
          </w:p>
        </w:tc>
        <w:tc>
          <w:tcPr>
            <w:tcW w:w="1084" w:type="dxa"/>
            <w:noWrap/>
            <w:hideMark/>
          </w:tcPr>
          <w:p w14:paraId="32C7CF43" w14:textId="77777777" w:rsidR="00706D47" w:rsidRPr="00706D47" w:rsidRDefault="00706D47" w:rsidP="00706D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01" w:type="dxa"/>
            <w:noWrap/>
            <w:hideMark/>
          </w:tcPr>
          <w:p w14:paraId="36671D53" w14:textId="77777777" w:rsidR="00706D47" w:rsidRPr="00706D47" w:rsidRDefault="00706D47" w:rsidP="00706D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84" w:type="dxa"/>
            <w:noWrap/>
            <w:hideMark/>
          </w:tcPr>
          <w:p w14:paraId="2CDCC6C8" w14:textId="77777777" w:rsidR="00706D47" w:rsidRPr="00706D47" w:rsidRDefault="00706D47" w:rsidP="00706D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4" w:type="dxa"/>
            <w:noWrap/>
            <w:hideMark/>
          </w:tcPr>
          <w:p w14:paraId="2CC2A107" w14:textId="77777777" w:rsidR="00706D47" w:rsidRPr="00706D47" w:rsidRDefault="00706D47" w:rsidP="00706D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38" w:type="dxa"/>
            <w:noWrap/>
            <w:hideMark/>
          </w:tcPr>
          <w:p w14:paraId="41A85020" w14:textId="77777777" w:rsidR="00706D47" w:rsidRPr="00706D47" w:rsidRDefault="00706D47" w:rsidP="00706D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706D47" w:rsidRPr="00706D47" w14:paraId="429B4304" w14:textId="77777777" w:rsidTr="00706D47">
        <w:trPr>
          <w:trHeight w:val="255"/>
        </w:trPr>
        <w:tc>
          <w:tcPr>
            <w:tcW w:w="4643" w:type="dxa"/>
            <w:noWrap/>
            <w:hideMark/>
          </w:tcPr>
          <w:p w14:paraId="0FD7A0EC" w14:textId="77777777" w:rsidR="00706D47" w:rsidRPr="00706D47" w:rsidRDefault="00706D47" w:rsidP="00706D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 KORIŠTENJE SREDSTAVA IZ PRETHODNIH GODINA</w:t>
            </w:r>
          </w:p>
        </w:tc>
        <w:tc>
          <w:tcPr>
            <w:tcW w:w="1084" w:type="dxa"/>
            <w:noWrap/>
            <w:hideMark/>
          </w:tcPr>
          <w:p w14:paraId="5E453867" w14:textId="77777777" w:rsidR="00706D47" w:rsidRPr="00706D47" w:rsidRDefault="00706D47" w:rsidP="00706D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01" w:type="dxa"/>
            <w:noWrap/>
            <w:hideMark/>
          </w:tcPr>
          <w:p w14:paraId="2091A9E0" w14:textId="77777777" w:rsidR="00706D47" w:rsidRPr="00706D47" w:rsidRDefault="00706D47" w:rsidP="00706D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84" w:type="dxa"/>
            <w:noWrap/>
            <w:hideMark/>
          </w:tcPr>
          <w:p w14:paraId="0F2EC3C7" w14:textId="77777777" w:rsidR="00706D47" w:rsidRPr="00706D47" w:rsidRDefault="00706D47" w:rsidP="00706D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84" w:type="dxa"/>
            <w:noWrap/>
            <w:hideMark/>
          </w:tcPr>
          <w:p w14:paraId="10197520" w14:textId="4FB76F47" w:rsidR="00706D47" w:rsidRPr="00706D47" w:rsidRDefault="00706D47" w:rsidP="00706D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  <w:r w:rsidR="00A51EB9">
              <w:rPr>
                <w:rFonts w:ascii="Times New Roman" w:hAnsi="Times New Roman" w:cs="Times New Roman"/>
                <w:b/>
                <w:bCs/>
              </w:rPr>
              <w:t>0,00%</w:t>
            </w:r>
          </w:p>
        </w:tc>
        <w:tc>
          <w:tcPr>
            <w:tcW w:w="1038" w:type="dxa"/>
            <w:noWrap/>
            <w:hideMark/>
          </w:tcPr>
          <w:p w14:paraId="3BAEF935" w14:textId="681D8656" w:rsidR="00706D47" w:rsidRPr="00706D47" w:rsidRDefault="00A51EB9" w:rsidP="00706D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0,00%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14:paraId="4B142007" w14:textId="77777777" w:rsidR="00C937F5" w:rsidRPr="009F6876" w:rsidRDefault="00C937F5" w:rsidP="00522D28">
      <w:pPr>
        <w:jc w:val="both"/>
        <w:rPr>
          <w:rFonts w:ascii="Times New Roman" w:hAnsi="Times New Roman" w:cs="Times New Roman"/>
        </w:rPr>
      </w:pPr>
    </w:p>
    <w:p w14:paraId="419877AB" w14:textId="72B8D9E9" w:rsidR="008F79F3" w:rsidRPr="009F6876" w:rsidRDefault="00522D28" w:rsidP="00522D2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9F6876">
        <w:rPr>
          <w:rFonts w:ascii="Times New Roman" w:hAnsi="Times New Roman" w:cs="Times New Roman"/>
          <w:b/>
          <w:bCs/>
        </w:rPr>
        <w:lastRenderedPageBreak/>
        <w:t>POSEBNI DIO</w:t>
      </w:r>
    </w:p>
    <w:p w14:paraId="38A41CD9" w14:textId="59B17A1A" w:rsidR="008F79F3" w:rsidRPr="009F6876" w:rsidRDefault="00D86907" w:rsidP="00522D28">
      <w:pPr>
        <w:ind w:left="360"/>
        <w:rPr>
          <w:rFonts w:ascii="Times New Roman" w:hAnsi="Times New Roman" w:cs="Times New Roman"/>
        </w:rPr>
      </w:pPr>
      <w:r w:rsidRPr="009F6876">
        <w:rPr>
          <w:rFonts w:ascii="Times New Roman" w:hAnsi="Times New Roman" w:cs="Times New Roman"/>
        </w:rPr>
        <w:t xml:space="preserve">Posebni dio ovoga izvještaja iskazuje se u izvještajima po programskoj klasifikaciji. </w:t>
      </w:r>
    </w:p>
    <w:p w14:paraId="47772004" w14:textId="77777777" w:rsidR="00D86907" w:rsidRPr="009F6876" w:rsidRDefault="00D86907" w:rsidP="00522D28">
      <w:pPr>
        <w:ind w:left="360"/>
        <w:rPr>
          <w:rFonts w:ascii="Times New Roman" w:hAnsi="Times New Roman" w:cs="Times New Roman"/>
        </w:rPr>
      </w:pPr>
    </w:p>
    <w:p w14:paraId="02CA6CAD" w14:textId="4021EA22" w:rsidR="00706D47" w:rsidRPr="00EA0A82" w:rsidRDefault="00D86907" w:rsidP="00AC6362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EA0A82">
        <w:rPr>
          <w:rFonts w:ascii="Times New Roman" w:hAnsi="Times New Roman" w:cs="Times New Roman"/>
          <w:b/>
          <w:bCs/>
        </w:rPr>
        <w:t xml:space="preserve">Izvještaj po </w:t>
      </w:r>
      <w:r w:rsidR="00C937F5" w:rsidRPr="00EA0A82">
        <w:rPr>
          <w:rFonts w:ascii="Times New Roman" w:hAnsi="Times New Roman" w:cs="Times New Roman"/>
          <w:b/>
          <w:bCs/>
        </w:rPr>
        <w:t xml:space="preserve">programskoj klasifikaciji </w:t>
      </w:r>
    </w:p>
    <w:p w14:paraId="73D4A83D" w14:textId="77777777" w:rsidR="00706D47" w:rsidRDefault="00706D47" w:rsidP="00706D47">
      <w:pPr>
        <w:pStyle w:val="Odlomakpopisa"/>
        <w:ind w:left="1440"/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W w:w="9753" w:type="dxa"/>
        <w:tblLook w:val="04A0" w:firstRow="1" w:lastRow="0" w:firstColumn="1" w:lastColumn="0" w:noHBand="0" w:noVBand="1"/>
      </w:tblPr>
      <w:tblGrid>
        <w:gridCol w:w="271"/>
        <w:gridCol w:w="1899"/>
        <w:gridCol w:w="3779"/>
        <w:gridCol w:w="1557"/>
        <w:gridCol w:w="1206"/>
        <w:gridCol w:w="1041"/>
      </w:tblGrid>
      <w:tr w:rsidR="00706D47" w:rsidRPr="00706D47" w14:paraId="641DDB54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17BE8EA2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8" w:type="dxa"/>
            <w:gridSpan w:val="2"/>
            <w:noWrap/>
            <w:hideMark/>
          </w:tcPr>
          <w:p w14:paraId="04729773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Organizacijska klasifikacija</w:t>
            </w:r>
          </w:p>
        </w:tc>
        <w:tc>
          <w:tcPr>
            <w:tcW w:w="1557" w:type="dxa"/>
            <w:noWrap/>
            <w:hideMark/>
          </w:tcPr>
          <w:p w14:paraId="3B28CBE7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6" w:type="dxa"/>
            <w:noWrap/>
            <w:hideMark/>
          </w:tcPr>
          <w:p w14:paraId="27232E71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1" w:type="dxa"/>
            <w:noWrap/>
            <w:hideMark/>
          </w:tcPr>
          <w:p w14:paraId="0BB97082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06D47" w:rsidRPr="00706D47" w14:paraId="388E40E0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687416E1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8" w:type="dxa"/>
            <w:gridSpan w:val="2"/>
            <w:noWrap/>
            <w:hideMark/>
          </w:tcPr>
          <w:p w14:paraId="489EAF1F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Izvori</w:t>
            </w:r>
          </w:p>
        </w:tc>
        <w:tc>
          <w:tcPr>
            <w:tcW w:w="1557" w:type="dxa"/>
            <w:noWrap/>
            <w:hideMark/>
          </w:tcPr>
          <w:p w14:paraId="0AB11BFF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6" w:type="dxa"/>
            <w:noWrap/>
            <w:hideMark/>
          </w:tcPr>
          <w:p w14:paraId="478BB00C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1" w:type="dxa"/>
            <w:noWrap/>
            <w:hideMark/>
          </w:tcPr>
          <w:p w14:paraId="54ED8EDB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06D47" w:rsidRPr="00706D47" w14:paraId="5F5C4A4F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445B98A2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9" w:type="dxa"/>
            <w:noWrap/>
            <w:hideMark/>
          </w:tcPr>
          <w:p w14:paraId="08FB4EBB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Projekt/Aktivnost</w:t>
            </w:r>
          </w:p>
        </w:tc>
        <w:tc>
          <w:tcPr>
            <w:tcW w:w="3779" w:type="dxa"/>
            <w:noWrap/>
            <w:hideMark/>
          </w:tcPr>
          <w:p w14:paraId="2C08012D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VRSTA RASHODA I IZDATAKA</w:t>
            </w:r>
          </w:p>
        </w:tc>
        <w:tc>
          <w:tcPr>
            <w:tcW w:w="1557" w:type="dxa"/>
            <w:noWrap/>
            <w:hideMark/>
          </w:tcPr>
          <w:p w14:paraId="4A21D963" w14:textId="0B4C3DFC" w:rsidR="00706D47" w:rsidRPr="00706D47" w:rsidRDefault="00E44B73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Rebalans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 xml:space="preserve"> €</w:t>
            </w:r>
          </w:p>
        </w:tc>
        <w:tc>
          <w:tcPr>
            <w:tcW w:w="1206" w:type="dxa"/>
            <w:noWrap/>
            <w:hideMark/>
          </w:tcPr>
          <w:p w14:paraId="0F9D9418" w14:textId="203317D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Izvršenje 202</w:t>
            </w:r>
            <w:r w:rsidR="004B293D">
              <w:rPr>
                <w:rFonts w:ascii="Times New Roman" w:hAnsi="Times New Roman" w:cs="Times New Roman"/>
                <w:b/>
                <w:bCs/>
              </w:rPr>
              <w:t>4</w:t>
            </w:r>
            <w:r w:rsidRPr="00706D47">
              <w:rPr>
                <w:rFonts w:ascii="Times New Roman" w:hAnsi="Times New Roman" w:cs="Times New Roman"/>
                <w:b/>
                <w:bCs/>
              </w:rPr>
              <w:t xml:space="preserve"> €</w:t>
            </w:r>
          </w:p>
        </w:tc>
        <w:tc>
          <w:tcPr>
            <w:tcW w:w="1041" w:type="dxa"/>
            <w:noWrap/>
            <w:hideMark/>
          </w:tcPr>
          <w:p w14:paraId="2B470A20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Indeks 2/1</w:t>
            </w:r>
          </w:p>
        </w:tc>
      </w:tr>
      <w:tr w:rsidR="00706D47" w:rsidRPr="00706D47" w14:paraId="619BDA82" w14:textId="77777777" w:rsidTr="00EA0A82">
        <w:trPr>
          <w:trHeight w:val="255"/>
        </w:trPr>
        <w:tc>
          <w:tcPr>
            <w:tcW w:w="5949" w:type="dxa"/>
            <w:gridSpan w:val="3"/>
            <w:noWrap/>
            <w:hideMark/>
          </w:tcPr>
          <w:p w14:paraId="729BACFC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7" w:type="dxa"/>
            <w:noWrap/>
            <w:hideMark/>
          </w:tcPr>
          <w:p w14:paraId="59483C27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433880B4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41" w:type="dxa"/>
            <w:noWrap/>
            <w:hideMark/>
          </w:tcPr>
          <w:p w14:paraId="69AE5FBE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706D47" w:rsidRPr="00706D47" w14:paraId="58A8E446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331A88F1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8" w:type="dxa"/>
            <w:gridSpan w:val="2"/>
            <w:noWrap/>
            <w:hideMark/>
          </w:tcPr>
          <w:p w14:paraId="1C04459E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UKUPNO RASHODI I IZDATCI</w:t>
            </w:r>
          </w:p>
        </w:tc>
        <w:tc>
          <w:tcPr>
            <w:tcW w:w="1557" w:type="dxa"/>
            <w:noWrap/>
            <w:hideMark/>
          </w:tcPr>
          <w:p w14:paraId="6AEF7D7C" w14:textId="7AD45A1B" w:rsidR="00706D47" w:rsidRPr="00706D47" w:rsidRDefault="00E44B73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409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.9</w:t>
            </w: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206" w:type="dxa"/>
            <w:noWrap/>
            <w:hideMark/>
          </w:tcPr>
          <w:p w14:paraId="00ADFC01" w14:textId="7ADDCED9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</w:t>
            </w:r>
            <w:r w:rsidR="004B293D">
              <w:rPr>
                <w:rFonts w:ascii="Times New Roman" w:hAnsi="Times New Roman" w:cs="Times New Roman"/>
                <w:b/>
                <w:bCs/>
              </w:rPr>
              <w:t>78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 w:rsidR="004B293D">
              <w:rPr>
                <w:rFonts w:ascii="Times New Roman" w:hAnsi="Times New Roman" w:cs="Times New Roman"/>
                <w:b/>
                <w:bCs/>
              </w:rPr>
              <w:t>331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 w:rsidR="004B293D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041" w:type="dxa"/>
            <w:noWrap/>
            <w:hideMark/>
          </w:tcPr>
          <w:p w14:paraId="2DA972E1" w14:textId="29F4F666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9</w:t>
            </w:r>
            <w:r w:rsidR="004B293D">
              <w:rPr>
                <w:rFonts w:ascii="Times New Roman" w:hAnsi="Times New Roman" w:cs="Times New Roman"/>
                <w:b/>
                <w:bCs/>
              </w:rPr>
              <w:t>2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 w:rsidR="004B293D">
              <w:rPr>
                <w:rFonts w:ascii="Times New Roman" w:hAnsi="Times New Roman" w:cs="Times New Roman"/>
                <w:b/>
                <w:bCs/>
              </w:rPr>
              <w:t>29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06D47" w:rsidRPr="00706D47" w14:paraId="2B0BF37D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624A4228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8" w:type="dxa"/>
            <w:gridSpan w:val="2"/>
            <w:noWrap/>
            <w:hideMark/>
          </w:tcPr>
          <w:p w14:paraId="55D8F044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RAZDJEL 004 UPRAVNI ODJEL ZA DRUŠTVENE DJELATNOSTI </w:t>
            </w:r>
          </w:p>
        </w:tc>
        <w:tc>
          <w:tcPr>
            <w:tcW w:w="1557" w:type="dxa"/>
            <w:noWrap/>
            <w:hideMark/>
          </w:tcPr>
          <w:p w14:paraId="7E864494" w14:textId="0EB8AF54" w:rsidR="00706D47" w:rsidRPr="00706D47" w:rsidRDefault="00E44B73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409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.9</w:t>
            </w: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206" w:type="dxa"/>
            <w:noWrap/>
            <w:hideMark/>
          </w:tcPr>
          <w:p w14:paraId="0001E6D8" w14:textId="11459230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</w:t>
            </w:r>
            <w:r w:rsidR="004B293D">
              <w:rPr>
                <w:rFonts w:ascii="Times New Roman" w:hAnsi="Times New Roman" w:cs="Times New Roman"/>
                <w:b/>
                <w:bCs/>
              </w:rPr>
              <w:t>78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 w:rsidR="004B293D">
              <w:rPr>
                <w:rFonts w:ascii="Times New Roman" w:hAnsi="Times New Roman" w:cs="Times New Roman"/>
                <w:b/>
                <w:bCs/>
              </w:rPr>
              <w:t>331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 w:rsidR="004B293D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041" w:type="dxa"/>
            <w:noWrap/>
            <w:hideMark/>
          </w:tcPr>
          <w:p w14:paraId="6401905C" w14:textId="2BCD0089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9</w:t>
            </w:r>
            <w:r w:rsidR="004B293D">
              <w:rPr>
                <w:rFonts w:ascii="Times New Roman" w:hAnsi="Times New Roman" w:cs="Times New Roman"/>
                <w:b/>
                <w:bCs/>
              </w:rPr>
              <w:t>2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 w:rsidR="004B293D">
              <w:rPr>
                <w:rFonts w:ascii="Times New Roman" w:hAnsi="Times New Roman" w:cs="Times New Roman"/>
                <w:b/>
                <w:bCs/>
              </w:rPr>
              <w:t>29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06D47" w:rsidRPr="00706D47" w14:paraId="1E97D3F2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0488D07D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8" w:type="dxa"/>
            <w:gridSpan w:val="2"/>
            <w:noWrap/>
            <w:hideMark/>
          </w:tcPr>
          <w:p w14:paraId="0FB3093B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GLAVA 00402 JAVNE USTANOVE U KULTURI</w:t>
            </w:r>
          </w:p>
        </w:tc>
        <w:tc>
          <w:tcPr>
            <w:tcW w:w="1557" w:type="dxa"/>
            <w:noWrap/>
            <w:hideMark/>
          </w:tcPr>
          <w:p w14:paraId="6275CA4A" w14:textId="1DAB8DDB" w:rsidR="00706D47" w:rsidRPr="00706D47" w:rsidRDefault="00E44B73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9.9</w:t>
            </w: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206" w:type="dxa"/>
            <w:noWrap/>
            <w:hideMark/>
          </w:tcPr>
          <w:p w14:paraId="5BDE5904" w14:textId="088A64B5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</w:t>
            </w:r>
            <w:r w:rsidR="004B293D">
              <w:rPr>
                <w:rFonts w:ascii="Times New Roman" w:hAnsi="Times New Roman" w:cs="Times New Roman"/>
                <w:b/>
                <w:bCs/>
              </w:rPr>
              <w:t>78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 w:rsidR="004B293D">
              <w:rPr>
                <w:rFonts w:ascii="Times New Roman" w:hAnsi="Times New Roman" w:cs="Times New Roman"/>
                <w:b/>
                <w:bCs/>
              </w:rPr>
              <w:t>331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 w:rsidR="004B293D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041" w:type="dxa"/>
            <w:noWrap/>
            <w:hideMark/>
          </w:tcPr>
          <w:p w14:paraId="7C09CA03" w14:textId="35E2E06A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9</w:t>
            </w:r>
            <w:r w:rsidR="004B293D">
              <w:rPr>
                <w:rFonts w:ascii="Times New Roman" w:hAnsi="Times New Roman" w:cs="Times New Roman"/>
                <w:b/>
                <w:bCs/>
              </w:rPr>
              <w:t>2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 w:rsidR="004B293D">
              <w:rPr>
                <w:rFonts w:ascii="Times New Roman" w:hAnsi="Times New Roman" w:cs="Times New Roman"/>
                <w:b/>
                <w:bCs/>
              </w:rPr>
              <w:t>29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06D47" w:rsidRPr="00706D47" w14:paraId="3ADB8CB2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41AAB252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8" w:type="dxa"/>
            <w:gridSpan w:val="2"/>
            <w:noWrap/>
            <w:hideMark/>
          </w:tcPr>
          <w:p w14:paraId="4C87D199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Izvor 1. OPĆI PRIHODI I PRIMICI</w:t>
            </w:r>
          </w:p>
        </w:tc>
        <w:tc>
          <w:tcPr>
            <w:tcW w:w="1557" w:type="dxa"/>
            <w:noWrap/>
            <w:hideMark/>
          </w:tcPr>
          <w:p w14:paraId="1180C44F" w14:textId="687CD7FB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2</w:t>
            </w:r>
            <w:r w:rsidR="00E44B73">
              <w:rPr>
                <w:rFonts w:ascii="Times New Roman" w:hAnsi="Times New Roman" w:cs="Times New Roman"/>
                <w:b/>
                <w:bCs/>
              </w:rPr>
              <w:t>65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 w:rsidR="00E44B73">
              <w:rPr>
                <w:rFonts w:ascii="Times New Roman" w:hAnsi="Times New Roman" w:cs="Times New Roman"/>
                <w:b/>
                <w:bCs/>
              </w:rPr>
              <w:t>47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6,00</w:t>
            </w:r>
          </w:p>
        </w:tc>
        <w:tc>
          <w:tcPr>
            <w:tcW w:w="1206" w:type="dxa"/>
            <w:noWrap/>
            <w:hideMark/>
          </w:tcPr>
          <w:p w14:paraId="13F7C97E" w14:textId="7491BBEE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2</w:t>
            </w:r>
            <w:r w:rsidR="004B293D">
              <w:rPr>
                <w:rFonts w:ascii="Times New Roman" w:hAnsi="Times New Roman" w:cs="Times New Roman"/>
                <w:b/>
                <w:bCs/>
              </w:rPr>
              <w:t>4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0.</w:t>
            </w:r>
            <w:r w:rsidR="004B293D">
              <w:rPr>
                <w:rFonts w:ascii="Times New Roman" w:hAnsi="Times New Roman" w:cs="Times New Roman"/>
                <w:b/>
                <w:bCs/>
              </w:rPr>
              <w:t>537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 w:rsidR="004B293D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041" w:type="dxa"/>
            <w:noWrap/>
            <w:hideMark/>
          </w:tcPr>
          <w:p w14:paraId="23F9A27E" w14:textId="71B84205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9</w:t>
            </w:r>
            <w:r w:rsidR="004B293D">
              <w:rPr>
                <w:rFonts w:ascii="Times New Roman" w:hAnsi="Times New Roman" w:cs="Times New Roman"/>
                <w:b/>
                <w:bCs/>
              </w:rPr>
              <w:t>0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 w:rsidR="004B293D">
              <w:rPr>
                <w:rFonts w:ascii="Times New Roman" w:hAnsi="Times New Roman" w:cs="Times New Roman"/>
                <w:b/>
                <w:bCs/>
              </w:rPr>
              <w:t>61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06D47" w:rsidRPr="00706D47" w14:paraId="74BFE232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13B1691A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8" w:type="dxa"/>
            <w:gridSpan w:val="2"/>
            <w:noWrap/>
            <w:hideMark/>
          </w:tcPr>
          <w:p w14:paraId="1819B528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Izvor 1.0. OPĆI PRIHODI I PRIMICI</w:t>
            </w:r>
          </w:p>
        </w:tc>
        <w:tc>
          <w:tcPr>
            <w:tcW w:w="1557" w:type="dxa"/>
            <w:noWrap/>
            <w:hideMark/>
          </w:tcPr>
          <w:p w14:paraId="2D47878A" w14:textId="2FA53D0E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2</w:t>
            </w:r>
            <w:r w:rsidR="00E44B73">
              <w:rPr>
                <w:rFonts w:ascii="Times New Roman" w:hAnsi="Times New Roman" w:cs="Times New Roman"/>
                <w:b/>
                <w:bCs/>
              </w:rPr>
              <w:t>65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 w:rsidR="00E44B73">
              <w:rPr>
                <w:rFonts w:ascii="Times New Roman" w:hAnsi="Times New Roman" w:cs="Times New Roman"/>
                <w:b/>
                <w:bCs/>
              </w:rPr>
              <w:t>47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6,00</w:t>
            </w:r>
          </w:p>
        </w:tc>
        <w:tc>
          <w:tcPr>
            <w:tcW w:w="1206" w:type="dxa"/>
            <w:noWrap/>
            <w:hideMark/>
          </w:tcPr>
          <w:p w14:paraId="2C2781F7" w14:textId="677407F3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2</w:t>
            </w:r>
            <w:r w:rsidR="004B293D">
              <w:rPr>
                <w:rFonts w:ascii="Times New Roman" w:hAnsi="Times New Roman" w:cs="Times New Roman"/>
                <w:b/>
                <w:bCs/>
              </w:rPr>
              <w:t>4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0.</w:t>
            </w:r>
            <w:r w:rsidR="004B293D">
              <w:rPr>
                <w:rFonts w:ascii="Times New Roman" w:hAnsi="Times New Roman" w:cs="Times New Roman"/>
                <w:b/>
                <w:bCs/>
              </w:rPr>
              <w:t>537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 w:rsidR="004B293D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041" w:type="dxa"/>
            <w:noWrap/>
            <w:hideMark/>
          </w:tcPr>
          <w:p w14:paraId="02B1A97D" w14:textId="53C82469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9</w:t>
            </w:r>
            <w:r w:rsidR="004B293D">
              <w:rPr>
                <w:rFonts w:ascii="Times New Roman" w:hAnsi="Times New Roman" w:cs="Times New Roman"/>
                <w:b/>
                <w:bCs/>
              </w:rPr>
              <w:t>0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 w:rsidR="004B293D">
              <w:rPr>
                <w:rFonts w:ascii="Times New Roman" w:hAnsi="Times New Roman" w:cs="Times New Roman"/>
                <w:b/>
                <w:bCs/>
              </w:rPr>
              <w:t>61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06D47" w:rsidRPr="00706D47" w14:paraId="63D33834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00558471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8" w:type="dxa"/>
            <w:gridSpan w:val="2"/>
            <w:noWrap/>
            <w:hideMark/>
          </w:tcPr>
          <w:p w14:paraId="6BC69939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Izvor 3. VLASTITI PRIHODI</w:t>
            </w:r>
          </w:p>
        </w:tc>
        <w:tc>
          <w:tcPr>
            <w:tcW w:w="1557" w:type="dxa"/>
            <w:noWrap/>
            <w:hideMark/>
          </w:tcPr>
          <w:p w14:paraId="3CF10610" w14:textId="352BD8A1" w:rsidR="00706D47" w:rsidRPr="00706D47" w:rsidRDefault="00CA3C2E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0.</w:t>
            </w:r>
            <w:r>
              <w:rPr>
                <w:rFonts w:ascii="Times New Roman" w:hAnsi="Times New Roman" w:cs="Times New Roman"/>
                <w:b/>
                <w:bCs/>
              </w:rPr>
              <w:t>800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206" w:type="dxa"/>
            <w:noWrap/>
            <w:hideMark/>
          </w:tcPr>
          <w:p w14:paraId="05825A53" w14:textId="674AE557" w:rsidR="00706D47" w:rsidRPr="00706D47" w:rsidRDefault="004B293D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061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1041" w:type="dxa"/>
            <w:noWrap/>
            <w:hideMark/>
          </w:tcPr>
          <w:p w14:paraId="74CFD2B4" w14:textId="51167376" w:rsidR="00706D47" w:rsidRPr="00706D47" w:rsidRDefault="004B293D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07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06D47" w:rsidRPr="00706D47" w14:paraId="046C4D86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392003A0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8" w:type="dxa"/>
            <w:gridSpan w:val="2"/>
            <w:noWrap/>
            <w:hideMark/>
          </w:tcPr>
          <w:p w14:paraId="1C37D7B6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Izvor 3.1. VLASTITI PRIHODI PRORAČUNSKIH KORISNIKA</w:t>
            </w:r>
          </w:p>
        </w:tc>
        <w:tc>
          <w:tcPr>
            <w:tcW w:w="1557" w:type="dxa"/>
            <w:noWrap/>
            <w:hideMark/>
          </w:tcPr>
          <w:p w14:paraId="255B18A4" w14:textId="35C021B4" w:rsidR="00706D47" w:rsidRPr="00706D47" w:rsidRDefault="00CA3C2E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206" w:type="dxa"/>
            <w:noWrap/>
            <w:hideMark/>
          </w:tcPr>
          <w:p w14:paraId="32CD15E8" w14:textId="727BBE33" w:rsidR="00706D47" w:rsidRPr="00706D47" w:rsidRDefault="004B293D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2.0</w:t>
            </w:r>
            <w:r>
              <w:rPr>
                <w:rFonts w:ascii="Times New Roman" w:hAnsi="Times New Roman" w:cs="Times New Roman"/>
                <w:b/>
                <w:bCs/>
              </w:rPr>
              <w:t>61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1041" w:type="dxa"/>
            <w:noWrap/>
            <w:hideMark/>
          </w:tcPr>
          <w:p w14:paraId="00CE4651" w14:textId="64752967" w:rsidR="00706D47" w:rsidRPr="00706D47" w:rsidRDefault="004B293D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07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06D47" w:rsidRPr="00706D47" w14:paraId="4B13DA0E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517CC8EC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8" w:type="dxa"/>
            <w:gridSpan w:val="2"/>
            <w:noWrap/>
            <w:hideMark/>
          </w:tcPr>
          <w:p w14:paraId="3B34DCCD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Izvor 4. PRIHODI ZA POSEBNE NAMJENE</w:t>
            </w:r>
          </w:p>
        </w:tc>
        <w:tc>
          <w:tcPr>
            <w:tcW w:w="1557" w:type="dxa"/>
            <w:noWrap/>
            <w:hideMark/>
          </w:tcPr>
          <w:p w14:paraId="760780DB" w14:textId="5F2AA002" w:rsidR="00706D47" w:rsidRPr="00706D47" w:rsidRDefault="00CA3C2E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149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206" w:type="dxa"/>
            <w:noWrap/>
            <w:hideMark/>
          </w:tcPr>
          <w:p w14:paraId="18E75057" w14:textId="6CCAE49A" w:rsidR="00706D47" w:rsidRPr="00706D47" w:rsidRDefault="004B293D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 w:rsidR="007456EF">
              <w:rPr>
                <w:rFonts w:ascii="Times New Roman" w:hAnsi="Times New Roman" w:cs="Times New Roman"/>
                <w:b/>
                <w:bCs/>
              </w:rPr>
              <w:t>861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 w:rsidR="007456EF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1041" w:type="dxa"/>
            <w:noWrap/>
            <w:hideMark/>
          </w:tcPr>
          <w:p w14:paraId="7D01D9F7" w14:textId="06BD22D0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9</w:t>
            </w:r>
            <w:r w:rsidR="007456EF">
              <w:rPr>
                <w:rFonts w:ascii="Times New Roman" w:hAnsi="Times New Roman" w:cs="Times New Roman"/>
                <w:b/>
                <w:bCs/>
              </w:rPr>
              <w:t>1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 w:rsidR="007456EF">
              <w:rPr>
                <w:rFonts w:ascii="Times New Roman" w:hAnsi="Times New Roman" w:cs="Times New Roman"/>
                <w:b/>
                <w:bCs/>
              </w:rPr>
              <w:t>92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06D47" w:rsidRPr="00706D47" w14:paraId="7E7A999A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53A138B5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8" w:type="dxa"/>
            <w:gridSpan w:val="2"/>
            <w:noWrap/>
            <w:hideMark/>
          </w:tcPr>
          <w:p w14:paraId="6B0947A0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Izvor 4.2. PRIHODI ZA POSEBNE NAMJENE PRORAČUNSKIH KORISNIKA</w:t>
            </w:r>
          </w:p>
        </w:tc>
        <w:tc>
          <w:tcPr>
            <w:tcW w:w="1557" w:type="dxa"/>
            <w:noWrap/>
            <w:hideMark/>
          </w:tcPr>
          <w:p w14:paraId="5E0DB717" w14:textId="023D7646" w:rsidR="00706D47" w:rsidRPr="00706D47" w:rsidRDefault="00CA3C2E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000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206" w:type="dxa"/>
            <w:noWrap/>
            <w:hideMark/>
          </w:tcPr>
          <w:p w14:paraId="4F35D1D5" w14:textId="2CFC480B" w:rsidR="00706D47" w:rsidRPr="00706D47" w:rsidRDefault="007456EF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713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041" w:type="dxa"/>
            <w:noWrap/>
            <w:hideMark/>
          </w:tcPr>
          <w:p w14:paraId="5EBFC878" w14:textId="4ADABF1D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9</w:t>
            </w:r>
            <w:r w:rsidR="007456EF">
              <w:rPr>
                <w:rFonts w:ascii="Times New Roman" w:hAnsi="Times New Roman" w:cs="Times New Roman"/>
                <w:b/>
                <w:bCs/>
              </w:rPr>
              <w:t>1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 w:rsidR="007456EF">
              <w:rPr>
                <w:rFonts w:ascii="Times New Roman" w:hAnsi="Times New Roman" w:cs="Times New Roman"/>
                <w:b/>
                <w:bCs/>
              </w:rPr>
              <w:t>43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06D47" w:rsidRPr="00706D47" w14:paraId="7E1D40C4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4063AC5F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8" w:type="dxa"/>
            <w:gridSpan w:val="2"/>
            <w:noWrap/>
            <w:hideMark/>
          </w:tcPr>
          <w:p w14:paraId="4AD88311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Izvor 4.4. PRIHODI ZA POSEBNE NAMJENE PK - REZULTAT PRETHODNE GODINE</w:t>
            </w:r>
          </w:p>
        </w:tc>
        <w:tc>
          <w:tcPr>
            <w:tcW w:w="1557" w:type="dxa"/>
            <w:noWrap/>
            <w:hideMark/>
          </w:tcPr>
          <w:p w14:paraId="6F28F2BF" w14:textId="2AEF98B0" w:rsidR="00706D47" w:rsidRPr="00706D47" w:rsidRDefault="00CA3C2E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149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206" w:type="dxa"/>
            <w:noWrap/>
            <w:hideMark/>
          </w:tcPr>
          <w:p w14:paraId="10F585D9" w14:textId="55810C79" w:rsidR="00706D47" w:rsidRPr="00706D47" w:rsidRDefault="007456EF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148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1041" w:type="dxa"/>
            <w:noWrap/>
            <w:hideMark/>
          </w:tcPr>
          <w:p w14:paraId="361C7E12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99,99%</w:t>
            </w:r>
          </w:p>
        </w:tc>
      </w:tr>
      <w:tr w:rsidR="00706D47" w:rsidRPr="00706D47" w14:paraId="729856C9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434AA34D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8" w:type="dxa"/>
            <w:gridSpan w:val="2"/>
            <w:noWrap/>
            <w:hideMark/>
          </w:tcPr>
          <w:p w14:paraId="2167A3CE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Izvor 5. POMOĆI</w:t>
            </w:r>
          </w:p>
        </w:tc>
        <w:tc>
          <w:tcPr>
            <w:tcW w:w="1557" w:type="dxa"/>
            <w:noWrap/>
            <w:hideMark/>
          </w:tcPr>
          <w:p w14:paraId="2003DFB8" w14:textId="28553D91" w:rsidR="00706D47" w:rsidRPr="00706D47" w:rsidRDefault="00CA3C2E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000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206" w:type="dxa"/>
            <w:noWrap/>
            <w:hideMark/>
          </w:tcPr>
          <w:p w14:paraId="4FAA4D11" w14:textId="4DD8BC95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</w:t>
            </w:r>
            <w:r w:rsidR="007456EF">
              <w:rPr>
                <w:rFonts w:ascii="Times New Roman" w:hAnsi="Times New Roman" w:cs="Times New Roman"/>
                <w:b/>
                <w:bCs/>
              </w:rPr>
              <w:t>1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 w:rsidR="007456EF">
              <w:rPr>
                <w:rFonts w:ascii="Times New Roman" w:hAnsi="Times New Roman" w:cs="Times New Roman"/>
                <w:b/>
                <w:bCs/>
              </w:rPr>
              <w:t>000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 w:rsidR="007456EF">
              <w:rPr>
                <w:rFonts w:ascii="Times New Roman" w:hAnsi="Times New Roman" w:cs="Times New Roman"/>
                <w:b/>
                <w:bCs/>
              </w:rPr>
              <w:t>0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41" w:type="dxa"/>
            <w:noWrap/>
            <w:hideMark/>
          </w:tcPr>
          <w:p w14:paraId="535B59FE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706D47" w:rsidRPr="00706D47" w14:paraId="4D785547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59466457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8" w:type="dxa"/>
            <w:gridSpan w:val="2"/>
            <w:noWrap/>
            <w:hideMark/>
          </w:tcPr>
          <w:p w14:paraId="7C84393D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Izvor 5.1. POMOĆI PRORAČUNSKIH KORISNIKA</w:t>
            </w:r>
          </w:p>
        </w:tc>
        <w:tc>
          <w:tcPr>
            <w:tcW w:w="1557" w:type="dxa"/>
            <w:noWrap/>
            <w:hideMark/>
          </w:tcPr>
          <w:p w14:paraId="7794DEFB" w14:textId="7F6F5C9C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</w:t>
            </w:r>
            <w:r w:rsidR="00CA3C2E">
              <w:rPr>
                <w:rFonts w:ascii="Times New Roman" w:hAnsi="Times New Roman" w:cs="Times New Roman"/>
                <w:b/>
                <w:bCs/>
              </w:rPr>
              <w:t>1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 w:rsidR="00CA3C2E">
              <w:rPr>
                <w:rFonts w:ascii="Times New Roman" w:hAnsi="Times New Roman" w:cs="Times New Roman"/>
                <w:b/>
                <w:bCs/>
              </w:rPr>
              <w:t>000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206" w:type="dxa"/>
            <w:noWrap/>
            <w:hideMark/>
          </w:tcPr>
          <w:p w14:paraId="253B2CE9" w14:textId="7DBCAEB2" w:rsidR="00706D47" w:rsidRPr="00706D47" w:rsidRDefault="007456EF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000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41" w:type="dxa"/>
            <w:noWrap/>
            <w:hideMark/>
          </w:tcPr>
          <w:p w14:paraId="6A36A582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706D47" w:rsidRPr="00706D47" w14:paraId="053E676F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1C6C5199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8" w:type="dxa"/>
            <w:gridSpan w:val="2"/>
            <w:noWrap/>
            <w:hideMark/>
          </w:tcPr>
          <w:p w14:paraId="02831508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Izvor 6. DONACIJE</w:t>
            </w:r>
          </w:p>
        </w:tc>
        <w:tc>
          <w:tcPr>
            <w:tcW w:w="1557" w:type="dxa"/>
            <w:noWrap/>
            <w:hideMark/>
          </w:tcPr>
          <w:p w14:paraId="79CA7B17" w14:textId="686985BC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2.</w:t>
            </w:r>
            <w:r w:rsidR="00CA3C2E">
              <w:rPr>
                <w:rFonts w:ascii="Times New Roman" w:hAnsi="Times New Roman" w:cs="Times New Roman"/>
                <w:b/>
                <w:bCs/>
              </w:rPr>
              <w:t>50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6" w:type="dxa"/>
            <w:noWrap/>
            <w:hideMark/>
          </w:tcPr>
          <w:p w14:paraId="67E1217C" w14:textId="31F31BC5" w:rsidR="00706D47" w:rsidRPr="00706D47" w:rsidRDefault="007456EF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870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041" w:type="dxa"/>
            <w:noWrap/>
            <w:hideMark/>
          </w:tcPr>
          <w:p w14:paraId="42CE73D4" w14:textId="2BA2113B" w:rsidR="00706D47" w:rsidRPr="00706D47" w:rsidRDefault="007456EF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706D47" w:rsidRPr="00706D47" w14:paraId="6927ADE0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4612B184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8" w:type="dxa"/>
            <w:gridSpan w:val="2"/>
            <w:noWrap/>
            <w:hideMark/>
          </w:tcPr>
          <w:p w14:paraId="5630E487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Izvor 6.1. DONACIJE PRORAČUNSKIH KORISNIKA</w:t>
            </w:r>
          </w:p>
        </w:tc>
        <w:tc>
          <w:tcPr>
            <w:tcW w:w="1557" w:type="dxa"/>
            <w:noWrap/>
            <w:hideMark/>
          </w:tcPr>
          <w:p w14:paraId="2CBBE523" w14:textId="7E8DBF3E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2.</w:t>
            </w:r>
            <w:r w:rsidR="00CA3C2E">
              <w:rPr>
                <w:rFonts w:ascii="Times New Roman" w:hAnsi="Times New Roman" w:cs="Times New Roman"/>
                <w:b/>
                <w:bCs/>
              </w:rPr>
              <w:t>50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6" w:type="dxa"/>
            <w:noWrap/>
            <w:hideMark/>
          </w:tcPr>
          <w:p w14:paraId="3F523E3D" w14:textId="7AFC397D" w:rsidR="00706D47" w:rsidRPr="00706D47" w:rsidRDefault="007456EF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870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041" w:type="dxa"/>
            <w:noWrap/>
            <w:hideMark/>
          </w:tcPr>
          <w:p w14:paraId="512A91C9" w14:textId="55B01B1F" w:rsidR="00706D47" w:rsidRPr="00706D47" w:rsidRDefault="007456EF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706D47" w:rsidRPr="00706D47" w14:paraId="77A7D183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39AD87EE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9" w:type="dxa"/>
            <w:noWrap/>
            <w:hideMark/>
          </w:tcPr>
          <w:p w14:paraId="51448808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2000</w:t>
            </w:r>
          </w:p>
        </w:tc>
        <w:tc>
          <w:tcPr>
            <w:tcW w:w="3779" w:type="dxa"/>
            <w:noWrap/>
            <w:hideMark/>
          </w:tcPr>
          <w:p w14:paraId="4D237B30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PROGRAM: REDOVNA DJELATNOST USTANOVA U KULTURI</w:t>
            </w:r>
          </w:p>
        </w:tc>
        <w:tc>
          <w:tcPr>
            <w:tcW w:w="1557" w:type="dxa"/>
            <w:noWrap/>
            <w:hideMark/>
          </w:tcPr>
          <w:p w14:paraId="6539C9EF" w14:textId="2B925CB9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2</w:t>
            </w:r>
            <w:r w:rsidR="006A036A">
              <w:rPr>
                <w:rFonts w:ascii="Times New Roman" w:hAnsi="Times New Roman" w:cs="Times New Roman"/>
                <w:b/>
                <w:bCs/>
              </w:rPr>
              <w:t>30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 w:rsidR="006A036A">
              <w:rPr>
                <w:rFonts w:ascii="Times New Roman" w:hAnsi="Times New Roman" w:cs="Times New Roman"/>
                <w:b/>
                <w:bCs/>
              </w:rPr>
              <w:t>4</w:t>
            </w:r>
            <w:r w:rsidR="00CA3C2E">
              <w:rPr>
                <w:rFonts w:ascii="Times New Roman" w:hAnsi="Times New Roman" w:cs="Times New Roman"/>
                <w:b/>
                <w:bCs/>
              </w:rPr>
              <w:t>76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206" w:type="dxa"/>
            <w:noWrap/>
            <w:hideMark/>
          </w:tcPr>
          <w:p w14:paraId="7504CC6F" w14:textId="6AD78BD4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2</w:t>
            </w:r>
            <w:r w:rsidR="007456EF">
              <w:rPr>
                <w:rFonts w:ascii="Times New Roman" w:hAnsi="Times New Roman" w:cs="Times New Roman"/>
                <w:b/>
                <w:bCs/>
              </w:rPr>
              <w:t>24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 w:rsidR="007456EF">
              <w:rPr>
                <w:rFonts w:ascii="Times New Roman" w:hAnsi="Times New Roman" w:cs="Times New Roman"/>
                <w:b/>
                <w:bCs/>
              </w:rPr>
              <w:t>920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 w:rsidR="007456EF">
              <w:rPr>
                <w:rFonts w:ascii="Times New Roman" w:hAnsi="Times New Roman" w:cs="Times New Roman"/>
                <w:b/>
                <w:bCs/>
              </w:rPr>
              <w:t>0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41" w:type="dxa"/>
            <w:noWrap/>
            <w:hideMark/>
          </w:tcPr>
          <w:p w14:paraId="5423ACC5" w14:textId="7D3D7D8C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9</w:t>
            </w:r>
            <w:r w:rsidR="007456EF">
              <w:rPr>
                <w:rFonts w:ascii="Times New Roman" w:hAnsi="Times New Roman" w:cs="Times New Roman"/>
                <w:b/>
                <w:bCs/>
              </w:rPr>
              <w:t>7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 w:rsidR="007456EF">
              <w:rPr>
                <w:rFonts w:ascii="Times New Roman" w:hAnsi="Times New Roman" w:cs="Times New Roman"/>
                <w:b/>
                <w:bCs/>
              </w:rPr>
              <w:t>59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06D47" w:rsidRPr="00706D47" w14:paraId="1E56BF80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5D8CC6BB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8" w:type="dxa"/>
            <w:gridSpan w:val="2"/>
            <w:noWrap/>
            <w:hideMark/>
          </w:tcPr>
          <w:p w14:paraId="7CB0E1B3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Izvor 1. OPĆI PRIHODI I PRIMICI</w:t>
            </w:r>
          </w:p>
        </w:tc>
        <w:tc>
          <w:tcPr>
            <w:tcW w:w="1557" w:type="dxa"/>
            <w:noWrap/>
            <w:hideMark/>
          </w:tcPr>
          <w:p w14:paraId="28CF9434" w14:textId="2F432591" w:rsidR="00706D47" w:rsidRPr="00706D47" w:rsidRDefault="006A036A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223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676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206" w:type="dxa"/>
            <w:noWrap/>
            <w:hideMark/>
          </w:tcPr>
          <w:p w14:paraId="3E755240" w14:textId="370BF50A" w:rsidR="00706D47" w:rsidRPr="00706D47" w:rsidRDefault="007456EF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216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858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041" w:type="dxa"/>
            <w:noWrap/>
            <w:hideMark/>
          </w:tcPr>
          <w:p w14:paraId="35E14667" w14:textId="39024E04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96,</w:t>
            </w:r>
            <w:r w:rsidR="007456EF">
              <w:rPr>
                <w:rFonts w:ascii="Times New Roman" w:hAnsi="Times New Roman" w:cs="Times New Roman"/>
                <w:b/>
                <w:bCs/>
              </w:rPr>
              <w:t>95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06D47" w:rsidRPr="00706D47" w14:paraId="669F0CD5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00FD626D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8" w:type="dxa"/>
            <w:gridSpan w:val="2"/>
            <w:noWrap/>
            <w:hideMark/>
          </w:tcPr>
          <w:p w14:paraId="13B5A9AC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Izvor 1.0. OPĆI PRIHODI I PRIMICI</w:t>
            </w:r>
          </w:p>
        </w:tc>
        <w:tc>
          <w:tcPr>
            <w:tcW w:w="1557" w:type="dxa"/>
            <w:noWrap/>
            <w:hideMark/>
          </w:tcPr>
          <w:p w14:paraId="3B3AD632" w14:textId="0F43D288" w:rsidR="00706D47" w:rsidRPr="00706D47" w:rsidRDefault="006A036A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223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676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206" w:type="dxa"/>
            <w:noWrap/>
            <w:hideMark/>
          </w:tcPr>
          <w:p w14:paraId="5B380FAC" w14:textId="4A5E9625" w:rsidR="00706D47" w:rsidRPr="00706D47" w:rsidRDefault="007456EF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216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858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041" w:type="dxa"/>
            <w:noWrap/>
            <w:hideMark/>
          </w:tcPr>
          <w:p w14:paraId="10BE1101" w14:textId="6A866E9E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96,</w:t>
            </w:r>
            <w:r w:rsidR="007456EF">
              <w:rPr>
                <w:rFonts w:ascii="Times New Roman" w:hAnsi="Times New Roman" w:cs="Times New Roman"/>
                <w:b/>
                <w:bCs/>
              </w:rPr>
              <w:t>95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06D47" w:rsidRPr="00706D47" w14:paraId="2E1EF769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7EBC2D6E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1427BDF0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3779" w:type="dxa"/>
            <w:noWrap/>
            <w:hideMark/>
          </w:tcPr>
          <w:p w14:paraId="53AE6618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648F929D" w14:textId="1037ACC8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1</w:t>
            </w:r>
            <w:r w:rsidR="006A036A">
              <w:rPr>
                <w:rFonts w:ascii="Times New Roman" w:hAnsi="Times New Roman" w:cs="Times New Roman"/>
                <w:b/>
                <w:bCs/>
              </w:rPr>
              <w:t>9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4.</w:t>
            </w:r>
            <w:r w:rsidR="006A036A">
              <w:rPr>
                <w:rFonts w:ascii="Times New Roman" w:hAnsi="Times New Roman" w:cs="Times New Roman"/>
                <w:b/>
                <w:bCs/>
              </w:rPr>
              <w:t>39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6,00</w:t>
            </w:r>
          </w:p>
        </w:tc>
        <w:tc>
          <w:tcPr>
            <w:tcW w:w="1206" w:type="dxa"/>
            <w:noWrap/>
            <w:hideMark/>
          </w:tcPr>
          <w:p w14:paraId="72F88073" w14:textId="07CA4FD2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1</w:t>
            </w:r>
            <w:r w:rsidR="007456EF">
              <w:rPr>
                <w:rFonts w:ascii="Times New Roman" w:hAnsi="Times New Roman" w:cs="Times New Roman"/>
                <w:b/>
                <w:bCs/>
              </w:rPr>
              <w:t>9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3.</w:t>
            </w:r>
            <w:r w:rsidR="007456EF">
              <w:rPr>
                <w:rFonts w:ascii="Times New Roman" w:hAnsi="Times New Roman" w:cs="Times New Roman"/>
                <w:b/>
                <w:bCs/>
              </w:rPr>
              <w:t>149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 w:rsidR="007456EF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1041" w:type="dxa"/>
            <w:noWrap/>
            <w:hideMark/>
          </w:tcPr>
          <w:p w14:paraId="4264BFCD" w14:textId="0AA3416A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99,</w:t>
            </w:r>
            <w:r w:rsidR="007456EF">
              <w:rPr>
                <w:rFonts w:ascii="Times New Roman" w:hAnsi="Times New Roman" w:cs="Times New Roman"/>
                <w:b/>
                <w:bCs/>
              </w:rPr>
              <w:t>36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06D47" w:rsidRPr="00706D47" w14:paraId="6485BE2F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75064C1C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0DA2CDA1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3111</w:t>
            </w:r>
          </w:p>
        </w:tc>
        <w:tc>
          <w:tcPr>
            <w:tcW w:w="3779" w:type="dxa"/>
            <w:noWrap/>
            <w:hideMark/>
          </w:tcPr>
          <w:p w14:paraId="39B74BEA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47E83336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32018B57" w14:textId="7BCE33F1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1</w:t>
            </w:r>
            <w:r w:rsidR="007456EF">
              <w:rPr>
                <w:rFonts w:ascii="Times New Roman" w:hAnsi="Times New Roman" w:cs="Times New Roman"/>
                <w:b/>
                <w:bCs/>
              </w:rPr>
              <w:t>45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 w:rsidR="007456EF">
              <w:rPr>
                <w:rFonts w:ascii="Times New Roman" w:hAnsi="Times New Roman" w:cs="Times New Roman"/>
                <w:b/>
                <w:bCs/>
              </w:rPr>
              <w:t>167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 w:rsidR="007456EF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1041" w:type="dxa"/>
            <w:noWrap/>
            <w:hideMark/>
          </w:tcPr>
          <w:p w14:paraId="004B5197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29D5CAE3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79DDF0FB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5272C897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3121</w:t>
            </w:r>
          </w:p>
        </w:tc>
        <w:tc>
          <w:tcPr>
            <w:tcW w:w="3779" w:type="dxa"/>
            <w:noWrap/>
            <w:hideMark/>
          </w:tcPr>
          <w:p w14:paraId="188628FE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6DDF4D78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2AABF373" w14:textId="749310C1" w:rsidR="00706D47" w:rsidRPr="00706D47" w:rsidRDefault="007456EF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028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1041" w:type="dxa"/>
            <w:noWrap/>
            <w:hideMark/>
          </w:tcPr>
          <w:p w14:paraId="21A74A30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3A1D6166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09D529D4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51B268CE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3132</w:t>
            </w:r>
          </w:p>
        </w:tc>
        <w:tc>
          <w:tcPr>
            <w:tcW w:w="3779" w:type="dxa"/>
            <w:noWrap/>
            <w:hideMark/>
          </w:tcPr>
          <w:p w14:paraId="446B88EB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6C70704B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3090CDAE" w14:textId="59479C4F" w:rsidR="00706D47" w:rsidRPr="00706D47" w:rsidRDefault="007456EF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952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1041" w:type="dxa"/>
            <w:noWrap/>
            <w:hideMark/>
          </w:tcPr>
          <w:p w14:paraId="3E2F5D5C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67EE9DD5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142E4AC4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4EF70A55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3779" w:type="dxa"/>
            <w:noWrap/>
            <w:hideMark/>
          </w:tcPr>
          <w:p w14:paraId="76544381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19AEA9E5" w14:textId="5F3732FE" w:rsidR="00706D47" w:rsidRPr="00706D47" w:rsidRDefault="006A036A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225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206" w:type="dxa"/>
            <w:noWrap/>
            <w:hideMark/>
          </w:tcPr>
          <w:p w14:paraId="5CB87DBF" w14:textId="64D93653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23.</w:t>
            </w:r>
            <w:r w:rsidR="007456EF">
              <w:rPr>
                <w:rFonts w:ascii="Times New Roman" w:hAnsi="Times New Roman" w:cs="Times New Roman"/>
                <w:b/>
                <w:bCs/>
              </w:rPr>
              <w:t>668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 w:rsidR="007456EF"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1041" w:type="dxa"/>
            <w:noWrap/>
            <w:hideMark/>
          </w:tcPr>
          <w:p w14:paraId="2CBCF423" w14:textId="0214CBD7" w:rsidR="00706D47" w:rsidRPr="00706D47" w:rsidRDefault="007456EF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99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06D47" w:rsidRPr="00706D47" w14:paraId="5A9A8495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4829DA48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08A7D733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3211</w:t>
            </w:r>
          </w:p>
        </w:tc>
        <w:tc>
          <w:tcPr>
            <w:tcW w:w="3779" w:type="dxa"/>
            <w:noWrap/>
            <w:hideMark/>
          </w:tcPr>
          <w:p w14:paraId="29F7673E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13407358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2A95A4D4" w14:textId="263F96F5" w:rsidR="00706D47" w:rsidRPr="00706D47" w:rsidRDefault="007456EF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196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41" w:type="dxa"/>
            <w:noWrap/>
            <w:hideMark/>
          </w:tcPr>
          <w:p w14:paraId="49E112C9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5F6756AF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74DD209E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62393B17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3212</w:t>
            </w:r>
          </w:p>
        </w:tc>
        <w:tc>
          <w:tcPr>
            <w:tcW w:w="3779" w:type="dxa"/>
            <w:noWrap/>
            <w:hideMark/>
          </w:tcPr>
          <w:p w14:paraId="489CDE8F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451301CB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0538AD87" w14:textId="1C9FB3A3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2.</w:t>
            </w:r>
            <w:r w:rsidR="00811D0E">
              <w:rPr>
                <w:rFonts w:ascii="Times New Roman" w:hAnsi="Times New Roman" w:cs="Times New Roman"/>
                <w:b/>
                <w:bCs/>
              </w:rPr>
              <w:t>722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 w:rsidR="00811D0E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041" w:type="dxa"/>
            <w:noWrap/>
            <w:hideMark/>
          </w:tcPr>
          <w:p w14:paraId="6A65D348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219B6555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1A755623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22763909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3213</w:t>
            </w:r>
          </w:p>
        </w:tc>
        <w:tc>
          <w:tcPr>
            <w:tcW w:w="3779" w:type="dxa"/>
            <w:noWrap/>
            <w:hideMark/>
          </w:tcPr>
          <w:p w14:paraId="2C76CA37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64385F71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61B26C7B" w14:textId="1A0E31C4" w:rsidR="00706D47" w:rsidRPr="00706D47" w:rsidRDefault="00811D0E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041" w:type="dxa"/>
            <w:noWrap/>
            <w:hideMark/>
          </w:tcPr>
          <w:p w14:paraId="14F8A33F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1F8535CF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618B1F41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313AF55A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3221</w:t>
            </w:r>
          </w:p>
        </w:tc>
        <w:tc>
          <w:tcPr>
            <w:tcW w:w="3779" w:type="dxa"/>
            <w:noWrap/>
            <w:hideMark/>
          </w:tcPr>
          <w:p w14:paraId="3DE35763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559C34B3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649E98A8" w14:textId="2FFE1E09" w:rsidR="00706D47" w:rsidRPr="00706D47" w:rsidRDefault="00811D0E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.9</w:t>
            </w:r>
            <w:r>
              <w:rPr>
                <w:rFonts w:ascii="Times New Roman" w:hAnsi="Times New Roman" w:cs="Times New Roman"/>
                <w:b/>
                <w:bCs/>
              </w:rPr>
              <w:t>79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041" w:type="dxa"/>
            <w:noWrap/>
            <w:hideMark/>
          </w:tcPr>
          <w:p w14:paraId="335358DF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54E3FE03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546E1506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1E296451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3222</w:t>
            </w:r>
          </w:p>
        </w:tc>
        <w:tc>
          <w:tcPr>
            <w:tcW w:w="3779" w:type="dxa"/>
            <w:noWrap/>
            <w:hideMark/>
          </w:tcPr>
          <w:p w14:paraId="34FA48CD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00C79DFE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0504D1A0" w14:textId="063DCA52" w:rsidR="00706D47" w:rsidRPr="00706D47" w:rsidRDefault="00811D0E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278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041" w:type="dxa"/>
            <w:noWrap/>
            <w:hideMark/>
          </w:tcPr>
          <w:p w14:paraId="24EA8B05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646E8B82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4994A6AC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66CAF417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3223</w:t>
            </w:r>
          </w:p>
        </w:tc>
        <w:tc>
          <w:tcPr>
            <w:tcW w:w="3779" w:type="dxa"/>
            <w:noWrap/>
            <w:hideMark/>
          </w:tcPr>
          <w:p w14:paraId="13030DDF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7737CC9F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32B1DAD6" w14:textId="1A42F405" w:rsidR="00706D47" w:rsidRPr="00706D47" w:rsidRDefault="00811D0E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961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  <w:tc>
          <w:tcPr>
            <w:tcW w:w="1041" w:type="dxa"/>
            <w:noWrap/>
            <w:hideMark/>
          </w:tcPr>
          <w:p w14:paraId="6C250CF2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0623CEF5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7FEAF422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73A4AA7E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3224</w:t>
            </w:r>
          </w:p>
        </w:tc>
        <w:tc>
          <w:tcPr>
            <w:tcW w:w="3779" w:type="dxa"/>
            <w:noWrap/>
            <w:hideMark/>
          </w:tcPr>
          <w:p w14:paraId="0F2DA494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557" w:type="dxa"/>
            <w:noWrap/>
            <w:hideMark/>
          </w:tcPr>
          <w:p w14:paraId="650F7E88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1E760D29" w14:textId="7725445D" w:rsidR="00706D47" w:rsidRPr="00706D47" w:rsidRDefault="00811D0E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597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1041" w:type="dxa"/>
            <w:noWrap/>
            <w:hideMark/>
          </w:tcPr>
          <w:p w14:paraId="31E3AAFF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67F35807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26C74A13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46716FCD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3225</w:t>
            </w:r>
          </w:p>
        </w:tc>
        <w:tc>
          <w:tcPr>
            <w:tcW w:w="3779" w:type="dxa"/>
            <w:noWrap/>
            <w:hideMark/>
          </w:tcPr>
          <w:p w14:paraId="08DAEE75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51FAAFF5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193D1F5A" w14:textId="5F448BFF" w:rsidR="00706D47" w:rsidRPr="00706D47" w:rsidRDefault="00811D0E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602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1041" w:type="dxa"/>
            <w:noWrap/>
            <w:hideMark/>
          </w:tcPr>
          <w:p w14:paraId="58E86EE6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2936F9BB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0EFB4457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58797DAB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3231</w:t>
            </w:r>
          </w:p>
        </w:tc>
        <w:tc>
          <w:tcPr>
            <w:tcW w:w="3779" w:type="dxa"/>
            <w:noWrap/>
            <w:hideMark/>
          </w:tcPr>
          <w:p w14:paraId="47D6EE93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1B8B54FF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4B487B13" w14:textId="1DBE9906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1.</w:t>
            </w:r>
            <w:r w:rsidR="00811D0E">
              <w:rPr>
                <w:rFonts w:ascii="Times New Roman" w:hAnsi="Times New Roman" w:cs="Times New Roman"/>
                <w:b/>
                <w:bCs/>
              </w:rPr>
              <w:t>356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 w:rsidR="000D553C">
              <w:rPr>
                <w:rFonts w:ascii="Times New Roman" w:hAnsi="Times New Roman" w:cs="Times New Roman"/>
                <w:b/>
                <w:bCs/>
              </w:rPr>
              <w:t>8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41" w:type="dxa"/>
            <w:noWrap/>
            <w:hideMark/>
          </w:tcPr>
          <w:p w14:paraId="36A669D6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73657F14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3D173D3F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3F956A36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3232</w:t>
            </w:r>
          </w:p>
        </w:tc>
        <w:tc>
          <w:tcPr>
            <w:tcW w:w="3779" w:type="dxa"/>
            <w:noWrap/>
            <w:hideMark/>
          </w:tcPr>
          <w:p w14:paraId="621868AA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5D7433CC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4DF4047B" w14:textId="2D09C738" w:rsidR="00706D47" w:rsidRPr="00706D47" w:rsidRDefault="000D553C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469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041" w:type="dxa"/>
            <w:noWrap/>
            <w:hideMark/>
          </w:tcPr>
          <w:p w14:paraId="255CC7B0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2FE2AA63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17C921CC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1A224895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3233</w:t>
            </w:r>
          </w:p>
        </w:tc>
        <w:tc>
          <w:tcPr>
            <w:tcW w:w="3779" w:type="dxa"/>
            <w:noWrap/>
            <w:hideMark/>
          </w:tcPr>
          <w:p w14:paraId="30473BD2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37CEA9E7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0E58C8C1" w14:textId="5D827AA2" w:rsidR="00706D47" w:rsidRPr="00706D47" w:rsidRDefault="000D553C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808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041" w:type="dxa"/>
            <w:noWrap/>
            <w:hideMark/>
          </w:tcPr>
          <w:p w14:paraId="7F1A52AD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42568CC7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25AF7567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5737B74D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3234</w:t>
            </w:r>
          </w:p>
        </w:tc>
        <w:tc>
          <w:tcPr>
            <w:tcW w:w="3779" w:type="dxa"/>
            <w:noWrap/>
            <w:hideMark/>
          </w:tcPr>
          <w:p w14:paraId="0F7FD85F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369C6E5B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2A427B97" w14:textId="7A26D986" w:rsidR="00706D47" w:rsidRPr="00706D47" w:rsidRDefault="000D553C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175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041" w:type="dxa"/>
            <w:noWrap/>
            <w:hideMark/>
          </w:tcPr>
          <w:p w14:paraId="538C2439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56C3A621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0D63819E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3D703D46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3235</w:t>
            </w:r>
          </w:p>
        </w:tc>
        <w:tc>
          <w:tcPr>
            <w:tcW w:w="3779" w:type="dxa"/>
            <w:noWrap/>
            <w:hideMark/>
          </w:tcPr>
          <w:p w14:paraId="15EB8D16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089032A1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1EF2EF5B" w14:textId="639CEC9B" w:rsidR="00706D47" w:rsidRPr="00706D47" w:rsidRDefault="000D553C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776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1041" w:type="dxa"/>
            <w:noWrap/>
            <w:hideMark/>
          </w:tcPr>
          <w:p w14:paraId="68D5379E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264B8DC8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2AC911E3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7EBFF964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3237</w:t>
            </w:r>
          </w:p>
        </w:tc>
        <w:tc>
          <w:tcPr>
            <w:tcW w:w="3779" w:type="dxa"/>
            <w:noWrap/>
            <w:hideMark/>
          </w:tcPr>
          <w:p w14:paraId="25CF7FEB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246B2753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3DD06389" w14:textId="59EA52D6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1.</w:t>
            </w:r>
            <w:r w:rsidR="0038761C">
              <w:rPr>
                <w:rFonts w:ascii="Times New Roman" w:hAnsi="Times New Roman" w:cs="Times New Roman"/>
                <w:b/>
                <w:bCs/>
              </w:rPr>
              <w:t>537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 w:rsidR="0038761C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041" w:type="dxa"/>
            <w:noWrap/>
            <w:hideMark/>
          </w:tcPr>
          <w:p w14:paraId="7E874413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52BB29EE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3B8AF551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5CF1FF16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3238</w:t>
            </w:r>
          </w:p>
        </w:tc>
        <w:tc>
          <w:tcPr>
            <w:tcW w:w="3779" w:type="dxa"/>
            <w:noWrap/>
            <w:hideMark/>
          </w:tcPr>
          <w:p w14:paraId="4AD3E6F4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3E4FF110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1BDFC529" w14:textId="5D8A762B" w:rsidR="00706D47" w:rsidRPr="00706D47" w:rsidRDefault="0038761C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616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041" w:type="dxa"/>
            <w:noWrap/>
            <w:hideMark/>
          </w:tcPr>
          <w:p w14:paraId="729B8145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1C8E4AD6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71445EA8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66F05302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3292</w:t>
            </w:r>
          </w:p>
        </w:tc>
        <w:tc>
          <w:tcPr>
            <w:tcW w:w="3779" w:type="dxa"/>
            <w:noWrap/>
            <w:hideMark/>
          </w:tcPr>
          <w:p w14:paraId="2CAD56DC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10E9F550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7A74CB29" w14:textId="641B6330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1.</w:t>
            </w:r>
            <w:r w:rsidR="0038761C">
              <w:rPr>
                <w:rFonts w:ascii="Times New Roman" w:hAnsi="Times New Roman" w:cs="Times New Roman"/>
                <w:b/>
                <w:bCs/>
              </w:rPr>
              <w:t>275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 w:rsidR="0038761C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041" w:type="dxa"/>
            <w:noWrap/>
            <w:hideMark/>
          </w:tcPr>
          <w:p w14:paraId="6DA2E093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27A8DFCE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19D9A8B8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4E2A5E6E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3299</w:t>
            </w:r>
          </w:p>
        </w:tc>
        <w:tc>
          <w:tcPr>
            <w:tcW w:w="3779" w:type="dxa"/>
            <w:noWrap/>
            <w:hideMark/>
          </w:tcPr>
          <w:p w14:paraId="4A7575A8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172F83C1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14DE2ECD" w14:textId="5F98E7E6" w:rsidR="00706D47" w:rsidRPr="00706D47" w:rsidRDefault="0038761C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175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041" w:type="dxa"/>
            <w:noWrap/>
            <w:hideMark/>
          </w:tcPr>
          <w:p w14:paraId="2AB61DFB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267A92F7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149EAF77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26BE229A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3779" w:type="dxa"/>
            <w:noWrap/>
            <w:hideMark/>
          </w:tcPr>
          <w:p w14:paraId="67423487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71E5FCED" w14:textId="7CA574CC" w:rsidR="00706D47" w:rsidRPr="00706D47" w:rsidRDefault="003551F5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206" w:type="dxa"/>
            <w:noWrap/>
            <w:hideMark/>
          </w:tcPr>
          <w:p w14:paraId="1F2500CB" w14:textId="1BFACF38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</w:t>
            </w:r>
            <w:r w:rsidR="0038761C">
              <w:rPr>
                <w:rFonts w:ascii="Times New Roman" w:hAnsi="Times New Roman" w:cs="Times New Roman"/>
                <w:b/>
                <w:bCs/>
              </w:rPr>
              <w:t>9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 w:rsidR="0038761C"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1041" w:type="dxa"/>
            <w:noWrap/>
            <w:hideMark/>
          </w:tcPr>
          <w:p w14:paraId="699C266A" w14:textId="46EF0715" w:rsidR="00706D47" w:rsidRPr="00706D47" w:rsidRDefault="0038761C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58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06D47" w:rsidRPr="00706D47" w14:paraId="2E0C7B8E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4764DB22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0337732F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3431</w:t>
            </w:r>
          </w:p>
        </w:tc>
        <w:tc>
          <w:tcPr>
            <w:tcW w:w="3779" w:type="dxa"/>
            <w:noWrap/>
            <w:hideMark/>
          </w:tcPr>
          <w:p w14:paraId="014A7EA9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21E9CFCC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21D58AA4" w14:textId="12079205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</w:t>
            </w:r>
            <w:r w:rsidR="0038761C">
              <w:rPr>
                <w:rFonts w:ascii="Times New Roman" w:hAnsi="Times New Roman" w:cs="Times New Roman"/>
                <w:b/>
                <w:bCs/>
              </w:rPr>
              <w:t>9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 w:rsidR="0038761C"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1041" w:type="dxa"/>
            <w:noWrap/>
            <w:hideMark/>
          </w:tcPr>
          <w:p w14:paraId="18346B7E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4E203C8A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19406DF0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8" w:type="dxa"/>
            <w:gridSpan w:val="2"/>
            <w:noWrap/>
            <w:hideMark/>
          </w:tcPr>
          <w:p w14:paraId="57C64DDA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Izvor 3. VLASTITI PRIHODI</w:t>
            </w:r>
          </w:p>
        </w:tc>
        <w:tc>
          <w:tcPr>
            <w:tcW w:w="1557" w:type="dxa"/>
            <w:noWrap/>
            <w:hideMark/>
          </w:tcPr>
          <w:p w14:paraId="6DA590D7" w14:textId="06D4B957" w:rsidR="00706D47" w:rsidRPr="00706D47" w:rsidRDefault="003551F5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800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206" w:type="dxa"/>
            <w:noWrap/>
            <w:hideMark/>
          </w:tcPr>
          <w:p w14:paraId="03B2707C" w14:textId="00A845DB" w:rsidR="00706D47" w:rsidRPr="00706D47" w:rsidRDefault="008A024B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061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1041" w:type="dxa"/>
            <w:noWrap/>
            <w:hideMark/>
          </w:tcPr>
          <w:p w14:paraId="6F91F992" w14:textId="6D04119A" w:rsidR="00706D47" w:rsidRPr="00706D47" w:rsidRDefault="008A024B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118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56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06D47" w:rsidRPr="00706D47" w14:paraId="60765F52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45BF668E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8" w:type="dxa"/>
            <w:gridSpan w:val="2"/>
            <w:noWrap/>
            <w:hideMark/>
          </w:tcPr>
          <w:p w14:paraId="5ACE290E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Izvor 3.1. VLASTITI PRIHODI PRORAČUNSKIH KORISNIKA</w:t>
            </w:r>
          </w:p>
        </w:tc>
        <w:tc>
          <w:tcPr>
            <w:tcW w:w="1557" w:type="dxa"/>
            <w:noWrap/>
            <w:hideMark/>
          </w:tcPr>
          <w:p w14:paraId="3209E543" w14:textId="544750FE" w:rsidR="00706D47" w:rsidRPr="00706D47" w:rsidRDefault="003551F5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6.8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206" w:type="dxa"/>
            <w:noWrap/>
            <w:hideMark/>
          </w:tcPr>
          <w:p w14:paraId="40AD19C0" w14:textId="6410E47C" w:rsidR="00706D47" w:rsidRPr="00706D47" w:rsidRDefault="008A024B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061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1041" w:type="dxa"/>
            <w:noWrap/>
            <w:hideMark/>
          </w:tcPr>
          <w:p w14:paraId="4BC1AF7E" w14:textId="1100CE3B" w:rsidR="00706D47" w:rsidRPr="00706D47" w:rsidRDefault="008A024B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118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56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06D47" w:rsidRPr="00706D47" w14:paraId="1C0EB524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3833B1DE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323B6CC3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3779" w:type="dxa"/>
            <w:noWrap/>
            <w:hideMark/>
          </w:tcPr>
          <w:p w14:paraId="2CC849E3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1AC7432A" w14:textId="5316D75B" w:rsidR="00706D47" w:rsidRPr="00706D47" w:rsidRDefault="003551F5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206" w:type="dxa"/>
            <w:noWrap/>
            <w:hideMark/>
          </w:tcPr>
          <w:p w14:paraId="6968507D" w14:textId="7FDBD58F" w:rsidR="00706D47" w:rsidRPr="00706D47" w:rsidRDefault="008A024B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061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1041" w:type="dxa"/>
            <w:noWrap/>
            <w:hideMark/>
          </w:tcPr>
          <w:p w14:paraId="61E4A805" w14:textId="0A02D6F5" w:rsidR="00706D47" w:rsidRPr="00706D47" w:rsidRDefault="008A024B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118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56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06D47" w:rsidRPr="00706D47" w14:paraId="29959F6F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7B47DA13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0E860D5B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3211</w:t>
            </w:r>
          </w:p>
        </w:tc>
        <w:tc>
          <w:tcPr>
            <w:tcW w:w="3779" w:type="dxa"/>
            <w:noWrap/>
            <w:hideMark/>
          </w:tcPr>
          <w:p w14:paraId="47BB18AD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6FAE7CA9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13F15B1B" w14:textId="363445FE" w:rsidR="00706D47" w:rsidRPr="00706D47" w:rsidRDefault="008A024B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905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041" w:type="dxa"/>
            <w:noWrap/>
            <w:hideMark/>
          </w:tcPr>
          <w:p w14:paraId="2D40CA17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2875A770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6C123F50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1313BFAD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3223</w:t>
            </w:r>
          </w:p>
        </w:tc>
        <w:tc>
          <w:tcPr>
            <w:tcW w:w="3779" w:type="dxa"/>
            <w:noWrap/>
            <w:hideMark/>
          </w:tcPr>
          <w:p w14:paraId="77ACFAA1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4217E7D4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2A2574E0" w14:textId="1C7D3965" w:rsidR="00706D47" w:rsidRPr="00706D47" w:rsidRDefault="008A024B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449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1041" w:type="dxa"/>
            <w:noWrap/>
            <w:hideMark/>
          </w:tcPr>
          <w:p w14:paraId="7A018C70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7DD5E56D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206AAA46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3712F4B4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3231</w:t>
            </w:r>
          </w:p>
        </w:tc>
        <w:tc>
          <w:tcPr>
            <w:tcW w:w="3779" w:type="dxa"/>
            <w:noWrap/>
            <w:hideMark/>
          </w:tcPr>
          <w:p w14:paraId="6D427CD9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2ABC7A68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1BB0BF13" w14:textId="28077E69" w:rsidR="00706D47" w:rsidRPr="00706D47" w:rsidRDefault="008A024B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262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041" w:type="dxa"/>
            <w:noWrap/>
            <w:hideMark/>
          </w:tcPr>
          <w:p w14:paraId="669F06D4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6413A4F6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11CF94D1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638CC01C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3232</w:t>
            </w:r>
          </w:p>
        </w:tc>
        <w:tc>
          <w:tcPr>
            <w:tcW w:w="3779" w:type="dxa"/>
            <w:noWrap/>
            <w:hideMark/>
          </w:tcPr>
          <w:p w14:paraId="29B2D621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4CCD6F4D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0033C979" w14:textId="39658769" w:rsidR="00706D47" w:rsidRPr="00706D47" w:rsidRDefault="008A024B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902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041" w:type="dxa"/>
            <w:noWrap/>
            <w:hideMark/>
          </w:tcPr>
          <w:p w14:paraId="5DC4DB08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73341845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60AC5E89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4FB3A08F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3235</w:t>
            </w:r>
          </w:p>
        </w:tc>
        <w:tc>
          <w:tcPr>
            <w:tcW w:w="3779" w:type="dxa"/>
            <w:noWrap/>
            <w:hideMark/>
          </w:tcPr>
          <w:p w14:paraId="39237247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1FE3EFF4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0679152C" w14:textId="300764E6" w:rsidR="00706D47" w:rsidRPr="00706D47" w:rsidRDefault="008A024B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850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1041" w:type="dxa"/>
            <w:noWrap/>
            <w:hideMark/>
          </w:tcPr>
          <w:p w14:paraId="6E2DEEEE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5C479E6E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6BFCA30F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56085528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3239</w:t>
            </w:r>
          </w:p>
        </w:tc>
        <w:tc>
          <w:tcPr>
            <w:tcW w:w="3779" w:type="dxa"/>
            <w:noWrap/>
            <w:hideMark/>
          </w:tcPr>
          <w:p w14:paraId="18B7D027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5EB91BDE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7E6EFA39" w14:textId="515F0F17" w:rsidR="00706D47" w:rsidRPr="00706D47" w:rsidRDefault="008A024B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041" w:type="dxa"/>
            <w:noWrap/>
            <w:hideMark/>
          </w:tcPr>
          <w:p w14:paraId="0282501A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110187D0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4295C984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0760987C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3294</w:t>
            </w:r>
          </w:p>
        </w:tc>
        <w:tc>
          <w:tcPr>
            <w:tcW w:w="3779" w:type="dxa"/>
            <w:noWrap/>
            <w:hideMark/>
          </w:tcPr>
          <w:p w14:paraId="1FC6841F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Članarine</w:t>
            </w:r>
          </w:p>
        </w:tc>
        <w:tc>
          <w:tcPr>
            <w:tcW w:w="1557" w:type="dxa"/>
            <w:noWrap/>
            <w:hideMark/>
          </w:tcPr>
          <w:p w14:paraId="1DC76025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04C03ED7" w14:textId="602AB6E4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</w:t>
            </w:r>
            <w:r w:rsidR="008A024B">
              <w:rPr>
                <w:rFonts w:ascii="Times New Roman" w:hAnsi="Times New Roman" w:cs="Times New Roman"/>
                <w:b/>
                <w:bCs/>
              </w:rPr>
              <w:t>91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 w:rsidR="008A024B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1041" w:type="dxa"/>
            <w:noWrap/>
            <w:hideMark/>
          </w:tcPr>
          <w:p w14:paraId="5E3777F3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717B9" w:rsidRPr="00706D47" w14:paraId="7E5DCD08" w14:textId="77777777" w:rsidTr="00EA0A82">
        <w:trPr>
          <w:trHeight w:val="255"/>
        </w:trPr>
        <w:tc>
          <w:tcPr>
            <w:tcW w:w="271" w:type="dxa"/>
            <w:noWrap/>
          </w:tcPr>
          <w:p w14:paraId="51C482FE" w14:textId="21A34BC2" w:rsidR="001717B9" w:rsidRPr="00706D47" w:rsidRDefault="001717B9" w:rsidP="001717B9">
            <w:pPr>
              <w:rPr>
                <w:rFonts w:ascii="Times New Roman" w:hAnsi="Times New Roman" w:cs="Times New Roman"/>
                <w:b/>
                <w:bCs/>
              </w:rPr>
            </w:pPr>
            <w:r w:rsidRPr="009061B0">
              <w:t xml:space="preserve"> </w:t>
            </w:r>
          </w:p>
        </w:tc>
        <w:tc>
          <w:tcPr>
            <w:tcW w:w="1899" w:type="dxa"/>
            <w:noWrap/>
          </w:tcPr>
          <w:p w14:paraId="7AE22190" w14:textId="109E2673" w:rsidR="001717B9" w:rsidRPr="001717B9" w:rsidRDefault="001717B9" w:rsidP="001717B9">
            <w:pPr>
              <w:rPr>
                <w:rFonts w:ascii="Times New Roman" w:hAnsi="Times New Roman" w:cs="Times New Roman"/>
                <w:b/>
                <w:bCs/>
              </w:rPr>
            </w:pPr>
            <w:r w:rsidRPr="001717B9">
              <w:rPr>
                <w:b/>
                <w:bCs/>
              </w:rPr>
              <w:t>K200001</w:t>
            </w:r>
          </w:p>
        </w:tc>
        <w:tc>
          <w:tcPr>
            <w:tcW w:w="3779" w:type="dxa"/>
            <w:noWrap/>
          </w:tcPr>
          <w:p w14:paraId="502E829A" w14:textId="1E35BC82" w:rsidR="001717B9" w:rsidRPr="001717B9" w:rsidRDefault="001717B9" w:rsidP="001717B9">
            <w:pPr>
              <w:rPr>
                <w:rFonts w:ascii="Times New Roman" w:hAnsi="Times New Roman" w:cs="Times New Roman"/>
                <w:b/>
                <w:bCs/>
              </w:rPr>
            </w:pPr>
            <w:r w:rsidRPr="001717B9">
              <w:rPr>
                <w:b/>
                <w:bCs/>
              </w:rPr>
              <w:t>Kapitalni projekt: NABAVA OPREME U USTANOVAMA U KULTURI</w:t>
            </w:r>
          </w:p>
        </w:tc>
        <w:tc>
          <w:tcPr>
            <w:tcW w:w="1557" w:type="dxa"/>
            <w:noWrap/>
          </w:tcPr>
          <w:p w14:paraId="2355405D" w14:textId="1DB1418C" w:rsidR="001717B9" w:rsidRPr="001717B9" w:rsidRDefault="001717B9" w:rsidP="001717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1717B9">
              <w:rPr>
                <w:b/>
                <w:bCs/>
              </w:rPr>
              <w:t>.</w:t>
            </w:r>
            <w:r>
              <w:rPr>
                <w:b/>
                <w:bCs/>
              </w:rPr>
              <w:t>400</w:t>
            </w:r>
            <w:r w:rsidRPr="001717B9">
              <w:rPr>
                <w:b/>
                <w:bCs/>
              </w:rPr>
              <w:t>,00</w:t>
            </w:r>
          </w:p>
        </w:tc>
        <w:tc>
          <w:tcPr>
            <w:tcW w:w="1206" w:type="dxa"/>
            <w:noWrap/>
          </w:tcPr>
          <w:p w14:paraId="1892F146" w14:textId="2CBC9988" w:rsidR="001717B9" w:rsidRPr="001717B9" w:rsidRDefault="008A024B" w:rsidP="001717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717B9" w:rsidRPr="001717B9">
              <w:rPr>
                <w:b/>
                <w:bCs/>
              </w:rPr>
              <w:t>.</w:t>
            </w:r>
            <w:r>
              <w:rPr>
                <w:b/>
                <w:bCs/>
              </w:rPr>
              <w:t>768</w:t>
            </w:r>
            <w:r w:rsidR="001717B9" w:rsidRPr="001717B9">
              <w:rPr>
                <w:b/>
                <w:bCs/>
              </w:rPr>
              <w:t>,</w:t>
            </w:r>
            <w:r>
              <w:rPr>
                <w:b/>
                <w:bCs/>
              </w:rPr>
              <w:t>72</w:t>
            </w:r>
          </w:p>
        </w:tc>
        <w:tc>
          <w:tcPr>
            <w:tcW w:w="1041" w:type="dxa"/>
            <w:noWrap/>
          </w:tcPr>
          <w:p w14:paraId="583EDAD4" w14:textId="3F55D3A7" w:rsidR="001717B9" w:rsidRPr="001717B9" w:rsidRDefault="008A024B" w:rsidP="001717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81</w:t>
            </w:r>
            <w:r w:rsidR="001717B9" w:rsidRPr="001717B9">
              <w:rPr>
                <w:b/>
                <w:bCs/>
              </w:rPr>
              <w:t>,</w:t>
            </w:r>
            <w:r>
              <w:rPr>
                <w:b/>
                <w:bCs/>
              </w:rPr>
              <w:t>43</w:t>
            </w:r>
            <w:r w:rsidR="001717B9" w:rsidRPr="001717B9">
              <w:rPr>
                <w:b/>
                <w:bCs/>
              </w:rPr>
              <w:t>%</w:t>
            </w:r>
          </w:p>
        </w:tc>
      </w:tr>
      <w:tr w:rsidR="001717B9" w:rsidRPr="00706D47" w14:paraId="37E9A230" w14:textId="77777777" w:rsidTr="00EA0A82">
        <w:trPr>
          <w:trHeight w:val="255"/>
        </w:trPr>
        <w:tc>
          <w:tcPr>
            <w:tcW w:w="271" w:type="dxa"/>
            <w:noWrap/>
          </w:tcPr>
          <w:p w14:paraId="09C9DBC6" w14:textId="77777777" w:rsidR="001717B9" w:rsidRPr="00706D47" w:rsidRDefault="001717B9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</w:tcPr>
          <w:p w14:paraId="2000F8E6" w14:textId="3698E129" w:rsidR="001717B9" w:rsidRPr="00706D47" w:rsidRDefault="001717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Izvor 1.</w:t>
            </w:r>
          </w:p>
        </w:tc>
        <w:tc>
          <w:tcPr>
            <w:tcW w:w="3779" w:type="dxa"/>
            <w:noWrap/>
          </w:tcPr>
          <w:p w14:paraId="60594B59" w14:textId="3A7AF692" w:rsidR="001717B9" w:rsidRPr="00706D47" w:rsidRDefault="001717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OPĆI</w:t>
            </w:r>
            <w:r w:rsidR="002D56BC">
              <w:rPr>
                <w:rFonts w:ascii="Times New Roman" w:hAnsi="Times New Roman" w:cs="Times New Roman"/>
                <w:b/>
                <w:bCs/>
              </w:rPr>
              <w:t xml:space="preserve"> PRIHODI I PRIMICI</w:t>
            </w:r>
          </w:p>
        </w:tc>
        <w:tc>
          <w:tcPr>
            <w:tcW w:w="1557" w:type="dxa"/>
            <w:noWrap/>
          </w:tcPr>
          <w:p w14:paraId="5CAC6D39" w14:textId="25843A57" w:rsidR="001717B9" w:rsidRPr="00706D47" w:rsidRDefault="002D56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3.400,00</w:t>
            </w:r>
          </w:p>
        </w:tc>
        <w:tc>
          <w:tcPr>
            <w:tcW w:w="1206" w:type="dxa"/>
            <w:noWrap/>
          </w:tcPr>
          <w:p w14:paraId="5DE70004" w14:textId="7248049F" w:rsidR="001717B9" w:rsidRPr="00706D47" w:rsidRDefault="008A024B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2.768,72</w:t>
            </w:r>
          </w:p>
        </w:tc>
        <w:tc>
          <w:tcPr>
            <w:tcW w:w="1041" w:type="dxa"/>
            <w:noWrap/>
          </w:tcPr>
          <w:p w14:paraId="01F89144" w14:textId="45FFF930" w:rsidR="001717B9" w:rsidRPr="00706D47" w:rsidRDefault="008A024B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8A024B">
              <w:rPr>
                <w:rFonts w:ascii="Times New Roman" w:hAnsi="Times New Roman" w:cs="Times New Roman"/>
                <w:b/>
                <w:bCs/>
              </w:rPr>
              <w:t>81,43%</w:t>
            </w:r>
          </w:p>
        </w:tc>
      </w:tr>
      <w:tr w:rsidR="001717B9" w:rsidRPr="00706D47" w14:paraId="2778AA4E" w14:textId="77777777" w:rsidTr="00EA0A82">
        <w:trPr>
          <w:trHeight w:val="255"/>
        </w:trPr>
        <w:tc>
          <w:tcPr>
            <w:tcW w:w="271" w:type="dxa"/>
            <w:noWrap/>
          </w:tcPr>
          <w:p w14:paraId="10E92370" w14:textId="77777777" w:rsidR="001717B9" w:rsidRPr="00706D47" w:rsidRDefault="001717B9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</w:tcPr>
          <w:p w14:paraId="5B0143A5" w14:textId="44B3B59D" w:rsidR="001717B9" w:rsidRPr="00706D47" w:rsidRDefault="001717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Izvor 1.0.</w:t>
            </w:r>
          </w:p>
        </w:tc>
        <w:tc>
          <w:tcPr>
            <w:tcW w:w="3779" w:type="dxa"/>
            <w:noWrap/>
          </w:tcPr>
          <w:p w14:paraId="5A8D077A" w14:textId="7C871317" w:rsidR="001717B9" w:rsidRPr="00706D47" w:rsidRDefault="002D56BC">
            <w:pPr>
              <w:rPr>
                <w:rFonts w:ascii="Times New Roman" w:hAnsi="Times New Roman" w:cs="Times New Roman"/>
                <w:b/>
                <w:bCs/>
              </w:rPr>
            </w:pPr>
            <w:r w:rsidRPr="002D56BC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557" w:type="dxa"/>
            <w:noWrap/>
          </w:tcPr>
          <w:p w14:paraId="6F64BACB" w14:textId="3B64CDCB" w:rsidR="001717B9" w:rsidRPr="00706D47" w:rsidRDefault="002D56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3.400,00</w:t>
            </w:r>
          </w:p>
        </w:tc>
        <w:tc>
          <w:tcPr>
            <w:tcW w:w="1206" w:type="dxa"/>
            <w:noWrap/>
          </w:tcPr>
          <w:p w14:paraId="065EF808" w14:textId="38961ACD" w:rsidR="001717B9" w:rsidRPr="00706D47" w:rsidRDefault="008A024B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8A024B">
              <w:rPr>
                <w:rFonts w:ascii="Times New Roman" w:hAnsi="Times New Roman" w:cs="Times New Roman"/>
                <w:b/>
                <w:bCs/>
              </w:rPr>
              <w:t>2.768,72</w:t>
            </w:r>
          </w:p>
        </w:tc>
        <w:tc>
          <w:tcPr>
            <w:tcW w:w="1041" w:type="dxa"/>
            <w:noWrap/>
          </w:tcPr>
          <w:p w14:paraId="045E0F2B" w14:textId="279621DA" w:rsidR="001717B9" w:rsidRPr="00706D47" w:rsidRDefault="008A024B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8A024B">
              <w:rPr>
                <w:rFonts w:ascii="Times New Roman" w:hAnsi="Times New Roman" w:cs="Times New Roman"/>
                <w:b/>
                <w:bCs/>
              </w:rPr>
              <w:t>81,43%</w:t>
            </w:r>
          </w:p>
        </w:tc>
      </w:tr>
      <w:tr w:rsidR="001717B9" w:rsidRPr="00706D47" w14:paraId="66A83266" w14:textId="77777777" w:rsidTr="00EA0A82">
        <w:trPr>
          <w:trHeight w:val="255"/>
        </w:trPr>
        <w:tc>
          <w:tcPr>
            <w:tcW w:w="271" w:type="dxa"/>
            <w:noWrap/>
          </w:tcPr>
          <w:p w14:paraId="4FF4EDC7" w14:textId="77777777" w:rsidR="001717B9" w:rsidRPr="00706D47" w:rsidRDefault="001717B9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</w:tcPr>
          <w:p w14:paraId="3E8416CC" w14:textId="77777777" w:rsidR="001717B9" w:rsidRDefault="002D56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  <w:p w14:paraId="0252CBF4" w14:textId="0CC098D6" w:rsidR="002D56BC" w:rsidRPr="00706D47" w:rsidRDefault="002D56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79" w:type="dxa"/>
            <w:noWrap/>
          </w:tcPr>
          <w:p w14:paraId="76914C97" w14:textId="77777777" w:rsidR="001717B9" w:rsidRDefault="002D56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Rashodi za nabavu proizvedene</w:t>
            </w:r>
          </w:p>
          <w:p w14:paraId="3D670F41" w14:textId="277F71F6" w:rsidR="002D56BC" w:rsidRPr="00706D47" w:rsidRDefault="002D56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Dugotrajne imovine</w:t>
            </w:r>
          </w:p>
        </w:tc>
        <w:tc>
          <w:tcPr>
            <w:tcW w:w="1557" w:type="dxa"/>
            <w:noWrap/>
          </w:tcPr>
          <w:p w14:paraId="35C1129F" w14:textId="42682A54" w:rsidR="001717B9" w:rsidRPr="00706D47" w:rsidRDefault="002D56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3.400,00</w:t>
            </w:r>
          </w:p>
        </w:tc>
        <w:tc>
          <w:tcPr>
            <w:tcW w:w="1206" w:type="dxa"/>
            <w:noWrap/>
          </w:tcPr>
          <w:p w14:paraId="4AF43EB8" w14:textId="12C7F281" w:rsidR="001717B9" w:rsidRPr="00706D47" w:rsidRDefault="008A024B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8A024B">
              <w:rPr>
                <w:rFonts w:ascii="Times New Roman" w:hAnsi="Times New Roman" w:cs="Times New Roman"/>
                <w:b/>
                <w:bCs/>
              </w:rPr>
              <w:t>2.768,72</w:t>
            </w:r>
          </w:p>
        </w:tc>
        <w:tc>
          <w:tcPr>
            <w:tcW w:w="1041" w:type="dxa"/>
            <w:noWrap/>
          </w:tcPr>
          <w:p w14:paraId="1716F456" w14:textId="1454909C" w:rsidR="001717B9" w:rsidRPr="00706D47" w:rsidRDefault="008A024B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8A024B">
              <w:rPr>
                <w:rFonts w:ascii="Times New Roman" w:hAnsi="Times New Roman" w:cs="Times New Roman"/>
                <w:b/>
                <w:bCs/>
              </w:rPr>
              <w:t>81,43%</w:t>
            </w:r>
          </w:p>
        </w:tc>
      </w:tr>
      <w:tr w:rsidR="001717B9" w:rsidRPr="00706D47" w14:paraId="0CD7D497" w14:textId="77777777" w:rsidTr="00EA0A82">
        <w:trPr>
          <w:trHeight w:val="255"/>
        </w:trPr>
        <w:tc>
          <w:tcPr>
            <w:tcW w:w="271" w:type="dxa"/>
            <w:noWrap/>
          </w:tcPr>
          <w:p w14:paraId="5A6EDA00" w14:textId="77777777" w:rsidR="001717B9" w:rsidRPr="00706D47" w:rsidRDefault="001717B9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</w:tcPr>
          <w:p w14:paraId="69AE15E1" w14:textId="0DA9245D" w:rsidR="001717B9" w:rsidRPr="00706D47" w:rsidRDefault="002D56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4221</w:t>
            </w:r>
          </w:p>
        </w:tc>
        <w:tc>
          <w:tcPr>
            <w:tcW w:w="3779" w:type="dxa"/>
            <w:noWrap/>
          </w:tcPr>
          <w:p w14:paraId="568A3772" w14:textId="0B3292F7" w:rsidR="001717B9" w:rsidRPr="00706D47" w:rsidRDefault="002D56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Uredska oprema i namještaj</w:t>
            </w:r>
          </w:p>
        </w:tc>
        <w:tc>
          <w:tcPr>
            <w:tcW w:w="1557" w:type="dxa"/>
            <w:noWrap/>
          </w:tcPr>
          <w:p w14:paraId="0F7E0109" w14:textId="77777777" w:rsidR="001717B9" w:rsidRPr="00706D47" w:rsidRDefault="001717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</w:tcPr>
          <w:p w14:paraId="6FFA69F8" w14:textId="4A5E7D14" w:rsidR="001717B9" w:rsidRPr="00706D47" w:rsidRDefault="008A024B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1.380,00</w:t>
            </w:r>
          </w:p>
        </w:tc>
        <w:tc>
          <w:tcPr>
            <w:tcW w:w="1041" w:type="dxa"/>
            <w:noWrap/>
          </w:tcPr>
          <w:p w14:paraId="74C035AB" w14:textId="77777777" w:rsidR="001717B9" w:rsidRPr="00706D47" w:rsidRDefault="001717B9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717B9" w:rsidRPr="00706D47" w14:paraId="33DBC34D" w14:textId="77777777" w:rsidTr="00EA0A82">
        <w:trPr>
          <w:trHeight w:val="255"/>
        </w:trPr>
        <w:tc>
          <w:tcPr>
            <w:tcW w:w="271" w:type="dxa"/>
            <w:noWrap/>
          </w:tcPr>
          <w:p w14:paraId="1D5A3172" w14:textId="77777777" w:rsidR="001717B9" w:rsidRPr="00706D47" w:rsidRDefault="001717B9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</w:tcPr>
          <w:p w14:paraId="282794EB" w14:textId="2CC4772E" w:rsidR="001717B9" w:rsidRPr="00706D47" w:rsidRDefault="002D56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4227</w:t>
            </w:r>
          </w:p>
        </w:tc>
        <w:tc>
          <w:tcPr>
            <w:tcW w:w="3779" w:type="dxa"/>
            <w:noWrap/>
          </w:tcPr>
          <w:p w14:paraId="1188BF2F" w14:textId="0EECCCE4" w:rsidR="001717B9" w:rsidRPr="00706D47" w:rsidRDefault="002D56B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Uređaji,strojevii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oprema za ostale namjene</w:t>
            </w:r>
          </w:p>
        </w:tc>
        <w:tc>
          <w:tcPr>
            <w:tcW w:w="1557" w:type="dxa"/>
            <w:noWrap/>
          </w:tcPr>
          <w:p w14:paraId="461B3050" w14:textId="77777777" w:rsidR="001717B9" w:rsidRPr="00706D47" w:rsidRDefault="001717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</w:tcPr>
          <w:p w14:paraId="1C19366B" w14:textId="340B8890" w:rsidR="001717B9" w:rsidRPr="00706D47" w:rsidRDefault="008A024B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878,72</w:t>
            </w:r>
          </w:p>
        </w:tc>
        <w:tc>
          <w:tcPr>
            <w:tcW w:w="1041" w:type="dxa"/>
            <w:noWrap/>
          </w:tcPr>
          <w:p w14:paraId="0E497A0B" w14:textId="77777777" w:rsidR="001717B9" w:rsidRPr="00706D47" w:rsidRDefault="001717B9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56BC" w:rsidRPr="00706D47" w14:paraId="07CAEA8F" w14:textId="77777777" w:rsidTr="00EA0A82">
        <w:trPr>
          <w:trHeight w:val="255"/>
        </w:trPr>
        <w:tc>
          <w:tcPr>
            <w:tcW w:w="271" w:type="dxa"/>
            <w:noWrap/>
          </w:tcPr>
          <w:p w14:paraId="2A45EFA3" w14:textId="77777777" w:rsidR="002D56BC" w:rsidRPr="00706D47" w:rsidRDefault="002D56BC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</w:tcPr>
          <w:p w14:paraId="580718C7" w14:textId="7738549C" w:rsidR="002D56BC" w:rsidRDefault="002D56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4262</w:t>
            </w:r>
          </w:p>
        </w:tc>
        <w:tc>
          <w:tcPr>
            <w:tcW w:w="3779" w:type="dxa"/>
            <w:noWrap/>
          </w:tcPr>
          <w:p w14:paraId="234E7EF5" w14:textId="05392A11" w:rsidR="002D56BC" w:rsidRDefault="002D56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Ulaganje u računalne programe</w:t>
            </w:r>
          </w:p>
        </w:tc>
        <w:tc>
          <w:tcPr>
            <w:tcW w:w="1557" w:type="dxa"/>
            <w:noWrap/>
          </w:tcPr>
          <w:p w14:paraId="15694FBA" w14:textId="77777777" w:rsidR="002D56BC" w:rsidRPr="00706D47" w:rsidRDefault="002D56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</w:tcPr>
          <w:p w14:paraId="04245A6E" w14:textId="79F9B5D9" w:rsidR="002D56BC" w:rsidRPr="00706D47" w:rsidRDefault="008A024B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510,00</w:t>
            </w:r>
          </w:p>
        </w:tc>
        <w:tc>
          <w:tcPr>
            <w:tcW w:w="1041" w:type="dxa"/>
            <w:noWrap/>
          </w:tcPr>
          <w:p w14:paraId="01ADE8DC" w14:textId="77777777" w:rsidR="002D56BC" w:rsidRPr="00706D47" w:rsidRDefault="002D56BC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0FFF" w:rsidRPr="00706D47" w14:paraId="403C256F" w14:textId="77777777" w:rsidTr="00EA0A82">
        <w:trPr>
          <w:trHeight w:val="255"/>
        </w:trPr>
        <w:tc>
          <w:tcPr>
            <w:tcW w:w="271" w:type="dxa"/>
            <w:noWrap/>
          </w:tcPr>
          <w:p w14:paraId="2B908BBE" w14:textId="77777777" w:rsidR="00920FFF" w:rsidRPr="00706D47" w:rsidRDefault="00920FFF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</w:tcPr>
          <w:p w14:paraId="634DC3B3" w14:textId="23F35AE3" w:rsidR="00920FFF" w:rsidRDefault="00920F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3000</w:t>
            </w:r>
          </w:p>
        </w:tc>
        <w:tc>
          <w:tcPr>
            <w:tcW w:w="3779" w:type="dxa"/>
            <w:noWrap/>
          </w:tcPr>
          <w:p w14:paraId="39599566" w14:textId="51CACCA1" w:rsidR="00920FFF" w:rsidRDefault="00920F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PROGRAM: KAZALIŠNA DJELATNOST</w:t>
            </w:r>
          </w:p>
        </w:tc>
        <w:tc>
          <w:tcPr>
            <w:tcW w:w="1557" w:type="dxa"/>
            <w:noWrap/>
          </w:tcPr>
          <w:p w14:paraId="3CC54F0F" w14:textId="06978057" w:rsidR="00920FFF" w:rsidRPr="00706D47" w:rsidRDefault="00920F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176.049,00</w:t>
            </w:r>
          </w:p>
        </w:tc>
        <w:tc>
          <w:tcPr>
            <w:tcW w:w="1206" w:type="dxa"/>
            <w:noWrap/>
          </w:tcPr>
          <w:p w14:paraId="7876C697" w14:textId="70225E54" w:rsidR="00920FFF" w:rsidRPr="00706D47" w:rsidRDefault="008A024B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150.642,47</w:t>
            </w:r>
          </w:p>
        </w:tc>
        <w:tc>
          <w:tcPr>
            <w:tcW w:w="1041" w:type="dxa"/>
            <w:noWrap/>
          </w:tcPr>
          <w:p w14:paraId="7FAD8E61" w14:textId="21F804F2" w:rsidR="00920FFF" w:rsidRPr="00706D47" w:rsidRDefault="008A024B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85,57%</w:t>
            </w:r>
          </w:p>
        </w:tc>
      </w:tr>
      <w:tr w:rsidR="00920FFF" w:rsidRPr="00706D47" w14:paraId="5C7E4534" w14:textId="77777777" w:rsidTr="00EA0A82">
        <w:trPr>
          <w:trHeight w:val="255"/>
        </w:trPr>
        <w:tc>
          <w:tcPr>
            <w:tcW w:w="271" w:type="dxa"/>
            <w:noWrap/>
          </w:tcPr>
          <w:p w14:paraId="6E0D6AAD" w14:textId="77777777" w:rsidR="00920FFF" w:rsidRPr="00706D47" w:rsidRDefault="00920FFF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</w:tcPr>
          <w:p w14:paraId="13C25F51" w14:textId="7686B586" w:rsidR="00920FFF" w:rsidRDefault="00920F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T300001</w:t>
            </w:r>
          </w:p>
        </w:tc>
        <w:tc>
          <w:tcPr>
            <w:tcW w:w="3779" w:type="dxa"/>
            <w:noWrap/>
          </w:tcPr>
          <w:p w14:paraId="22CF72A1" w14:textId="1AA103CE" w:rsidR="00920FFF" w:rsidRDefault="00920F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Tekući projekt: PREDSTAVE</w:t>
            </w:r>
          </w:p>
        </w:tc>
        <w:tc>
          <w:tcPr>
            <w:tcW w:w="1557" w:type="dxa"/>
            <w:noWrap/>
          </w:tcPr>
          <w:p w14:paraId="0B6D59EA" w14:textId="1F17C4BE" w:rsidR="00920FFF" w:rsidRPr="00706D47" w:rsidRDefault="00920F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176.049,00</w:t>
            </w:r>
          </w:p>
        </w:tc>
        <w:tc>
          <w:tcPr>
            <w:tcW w:w="1206" w:type="dxa"/>
            <w:noWrap/>
          </w:tcPr>
          <w:p w14:paraId="7D1F2E29" w14:textId="0CC360E8" w:rsidR="00920FFF" w:rsidRPr="00706D47" w:rsidRDefault="008A024B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8A024B">
              <w:rPr>
                <w:rFonts w:ascii="Times New Roman" w:hAnsi="Times New Roman" w:cs="Times New Roman"/>
                <w:b/>
                <w:bCs/>
              </w:rPr>
              <w:t>150.642,47</w:t>
            </w:r>
          </w:p>
        </w:tc>
        <w:tc>
          <w:tcPr>
            <w:tcW w:w="1041" w:type="dxa"/>
            <w:noWrap/>
          </w:tcPr>
          <w:p w14:paraId="303AD807" w14:textId="25E9AB8D" w:rsidR="00920FFF" w:rsidRPr="00706D47" w:rsidRDefault="008A024B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8A024B">
              <w:rPr>
                <w:rFonts w:ascii="Times New Roman" w:hAnsi="Times New Roman" w:cs="Times New Roman"/>
                <w:b/>
                <w:bCs/>
              </w:rPr>
              <w:t>85,57%</w:t>
            </w:r>
          </w:p>
        </w:tc>
      </w:tr>
      <w:tr w:rsidR="00920FFF" w:rsidRPr="00706D47" w14:paraId="191D597D" w14:textId="77777777" w:rsidTr="00EA0A82">
        <w:trPr>
          <w:trHeight w:val="255"/>
        </w:trPr>
        <w:tc>
          <w:tcPr>
            <w:tcW w:w="271" w:type="dxa"/>
            <w:noWrap/>
          </w:tcPr>
          <w:p w14:paraId="547EEA85" w14:textId="77777777" w:rsidR="00920FFF" w:rsidRPr="00706D47" w:rsidRDefault="00920FFF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</w:tcPr>
          <w:p w14:paraId="23F7E0F0" w14:textId="038D356F" w:rsidR="00920FFF" w:rsidRDefault="00920F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Izvor 1.</w:t>
            </w:r>
          </w:p>
        </w:tc>
        <w:tc>
          <w:tcPr>
            <w:tcW w:w="3779" w:type="dxa"/>
            <w:noWrap/>
          </w:tcPr>
          <w:p w14:paraId="777D0AE3" w14:textId="22F00E68" w:rsidR="00920FFF" w:rsidRDefault="00920F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557" w:type="dxa"/>
            <w:noWrap/>
          </w:tcPr>
          <w:p w14:paraId="13178D0B" w14:textId="12FE3410" w:rsidR="00920FFF" w:rsidRPr="00706D47" w:rsidRDefault="00920F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38.400,00</w:t>
            </w:r>
          </w:p>
        </w:tc>
        <w:tc>
          <w:tcPr>
            <w:tcW w:w="1206" w:type="dxa"/>
            <w:noWrap/>
          </w:tcPr>
          <w:p w14:paraId="098AAC1A" w14:textId="352592D1" w:rsidR="00920FFF" w:rsidRPr="00706D47" w:rsidRDefault="008A024B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20.910,59</w:t>
            </w:r>
          </w:p>
        </w:tc>
        <w:tc>
          <w:tcPr>
            <w:tcW w:w="1041" w:type="dxa"/>
            <w:noWrap/>
          </w:tcPr>
          <w:p w14:paraId="27F91167" w14:textId="0757D262" w:rsidR="00920FFF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54,45%</w:t>
            </w:r>
          </w:p>
        </w:tc>
      </w:tr>
      <w:tr w:rsidR="00920FFF" w:rsidRPr="00706D47" w14:paraId="78429F64" w14:textId="77777777" w:rsidTr="00EA0A82">
        <w:trPr>
          <w:trHeight w:val="255"/>
        </w:trPr>
        <w:tc>
          <w:tcPr>
            <w:tcW w:w="271" w:type="dxa"/>
            <w:noWrap/>
          </w:tcPr>
          <w:p w14:paraId="36D42D04" w14:textId="77777777" w:rsidR="00920FFF" w:rsidRPr="00706D47" w:rsidRDefault="00920FFF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</w:tcPr>
          <w:p w14:paraId="04CFBB83" w14:textId="48833BEC" w:rsidR="00920FFF" w:rsidRDefault="00920F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Izvor 1.0.</w:t>
            </w:r>
          </w:p>
        </w:tc>
        <w:tc>
          <w:tcPr>
            <w:tcW w:w="3779" w:type="dxa"/>
            <w:noWrap/>
          </w:tcPr>
          <w:p w14:paraId="305947E3" w14:textId="2C1F9224" w:rsidR="00920FFF" w:rsidRDefault="00920FFF">
            <w:pPr>
              <w:rPr>
                <w:rFonts w:ascii="Times New Roman" w:hAnsi="Times New Roman" w:cs="Times New Roman"/>
                <w:b/>
                <w:bCs/>
              </w:rPr>
            </w:pPr>
            <w:r w:rsidRPr="00920FFF">
              <w:rPr>
                <w:rFonts w:ascii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557" w:type="dxa"/>
            <w:noWrap/>
          </w:tcPr>
          <w:p w14:paraId="6C27AB40" w14:textId="712F0524" w:rsidR="00920FFF" w:rsidRPr="00706D47" w:rsidRDefault="00920F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38.400,00</w:t>
            </w:r>
          </w:p>
        </w:tc>
        <w:tc>
          <w:tcPr>
            <w:tcW w:w="1206" w:type="dxa"/>
            <w:noWrap/>
          </w:tcPr>
          <w:p w14:paraId="48E1A3A5" w14:textId="67917333" w:rsidR="00920FFF" w:rsidRPr="00706D47" w:rsidRDefault="008A024B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8A024B">
              <w:rPr>
                <w:rFonts w:ascii="Times New Roman" w:hAnsi="Times New Roman" w:cs="Times New Roman"/>
                <w:b/>
                <w:bCs/>
              </w:rPr>
              <w:t>20.910,59</w:t>
            </w:r>
          </w:p>
        </w:tc>
        <w:tc>
          <w:tcPr>
            <w:tcW w:w="1041" w:type="dxa"/>
            <w:noWrap/>
          </w:tcPr>
          <w:p w14:paraId="134FD247" w14:textId="553B189C" w:rsidR="00920FFF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8F2FB1">
              <w:rPr>
                <w:rFonts w:ascii="Times New Roman" w:hAnsi="Times New Roman" w:cs="Times New Roman"/>
                <w:b/>
                <w:bCs/>
              </w:rPr>
              <w:t>54,45%</w:t>
            </w:r>
          </w:p>
        </w:tc>
      </w:tr>
      <w:tr w:rsidR="00920FFF" w:rsidRPr="00706D47" w14:paraId="216D4B90" w14:textId="77777777" w:rsidTr="00EA0A82">
        <w:trPr>
          <w:trHeight w:val="255"/>
        </w:trPr>
        <w:tc>
          <w:tcPr>
            <w:tcW w:w="271" w:type="dxa"/>
            <w:noWrap/>
          </w:tcPr>
          <w:p w14:paraId="6A8A12E4" w14:textId="77777777" w:rsidR="00920FFF" w:rsidRPr="00706D47" w:rsidRDefault="00920FFF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</w:tcPr>
          <w:p w14:paraId="4E03B807" w14:textId="0F6252DD" w:rsidR="00920FFF" w:rsidRDefault="00920F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3779" w:type="dxa"/>
            <w:noWrap/>
          </w:tcPr>
          <w:p w14:paraId="7FB7C067" w14:textId="516CF690" w:rsidR="00920FFF" w:rsidRDefault="00920F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557" w:type="dxa"/>
            <w:noWrap/>
          </w:tcPr>
          <w:p w14:paraId="475D23C8" w14:textId="58BE65C6" w:rsidR="00920FFF" w:rsidRPr="00706D47" w:rsidRDefault="00920F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38.400,00</w:t>
            </w:r>
          </w:p>
        </w:tc>
        <w:tc>
          <w:tcPr>
            <w:tcW w:w="1206" w:type="dxa"/>
            <w:noWrap/>
          </w:tcPr>
          <w:p w14:paraId="5B328CF1" w14:textId="76F3FA6E" w:rsidR="00920FFF" w:rsidRPr="00706D47" w:rsidRDefault="008A024B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8A024B">
              <w:rPr>
                <w:rFonts w:ascii="Times New Roman" w:hAnsi="Times New Roman" w:cs="Times New Roman"/>
                <w:b/>
                <w:bCs/>
              </w:rPr>
              <w:t>20.910,59</w:t>
            </w:r>
          </w:p>
        </w:tc>
        <w:tc>
          <w:tcPr>
            <w:tcW w:w="1041" w:type="dxa"/>
            <w:noWrap/>
          </w:tcPr>
          <w:p w14:paraId="3D55D8DC" w14:textId="29E441D3" w:rsidR="00920FFF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8F2FB1">
              <w:rPr>
                <w:rFonts w:ascii="Times New Roman" w:hAnsi="Times New Roman" w:cs="Times New Roman"/>
                <w:b/>
                <w:bCs/>
              </w:rPr>
              <w:t>54,45%</w:t>
            </w:r>
          </w:p>
        </w:tc>
      </w:tr>
      <w:tr w:rsidR="00920FFF" w:rsidRPr="00706D47" w14:paraId="53C99356" w14:textId="77777777" w:rsidTr="00EA0A82">
        <w:trPr>
          <w:trHeight w:val="255"/>
        </w:trPr>
        <w:tc>
          <w:tcPr>
            <w:tcW w:w="271" w:type="dxa"/>
            <w:noWrap/>
          </w:tcPr>
          <w:p w14:paraId="4FF9E9DB" w14:textId="77777777" w:rsidR="00920FFF" w:rsidRPr="00706D47" w:rsidRDefault="00920FFF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</w:tcPr>
          <w:p w14:paraId="418D67B3" w14:textId="1B47FF54" w:rsidR="00920FFF" w:rsidRDefault="00A942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3237</w:t>
            </w:r>
          </w:p>
        </w:tc>
        <w:tc>
          <w:tcPr>
            <w:tcW w:w="3779" w:type="dxa"/>
            <w:noWrap/>
          </w:tcPr>
          <w:p w14:paraId="68D02281" w14:textId="3B6A5D86" w:rsidR="00920FFF" w:rsidRDefault="00A942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Intelektualne i osobne usluge</w:t>
            </w:r>
          </w:p>
        </w:tc>
        <w:tc>
          <w:tcPr>
            <w:tcW w:w="1557" w:type="dxa"/>
            <w:noWrap/>
          </w:tcPr>
          <w:p w14:paraId="13C89EF6" w14:textId="77777777" w:rsidR="00920FFF" w:rsidRPr="00706D47" w:rsidRDefault="00920FF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</w:tcPr>
          <w:p w14:paraId="1286ECA8" w14:textId="02F2F82A" w:rsidR="00920FFF" w:rsidRPr="00706D47" w:rsidRDefault="008A024B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8A024B">
              <w:rPr>
                <w:rFonts w:ascii="Times New Roman" w:hAnsi="Times New Roman" w:cs="Times New Roman"/>
                <w:b/>
                <w:bCs/>
              </w:rPr>
              <w:t>20.910,59</w:t>
            </w:r>
          </w:p>
        </w:tc>
        <w:tc>
          <w:tcPr>
            <w:tcW w:w="1041" w:type="dxa"/>
            <w:noWrap/>
          </w:tcPr>
          <w:p w14:paraId="5D319FBA" w14:textId="77777777" w:rsidR="00920FFF" w:rsidRPr="00706D47" w:rsidRDefault="00920FFF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2EA" w:rsidRPr="00706D47" w14:paraId="61E9A21C" w14:textId="77777777" w:rsidTr="00EA0A82">
        <w:trPr>
          <w:trHeight w:val="255"/>
        </w:trPr>
        <w:tc>
          <w:tcPr>
            <w:tcW w:w="271" w:type="dxa"/>
            <w:noWrap/>
          </w:tcPr>
          <w:p w14:paraId="38958F67" w14:textId="77777777" w:rsidR="00A942EA" w:rsidRPr="00706D47" w:rsidRDefault="00A942EA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</w:tcPr>
          <w:p w14:paraId="5CAB2C4C" w14:textId="63A8767F" w:rsidR="00A942EA" w:rsidRDefault="00A942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Izvor 3. </w:t>
            </w:r>
          </w:p>
        </w:tc>
        <w:tc>
          <w:tcPr>
            <w:tcW w:w="3779" w:type="dxa"/>
            <w:noWrap/>
          </w:tcPr>
          <w:p w14:paraId="2DCF3D32" w14:textId="71AFCE14" w:rsidR="00A942EA" w:rsidRDefault="00A942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VLASTITI PRIHODI</w:t>
            </w:r>
          </w:p>
        </w:tc>
        <w:tc>
          <w:tcPr>
            <w:tcW w:w="1557" w:type="dxa"/>
            <w:noWrap/>
          </w:tcPr>
          <w:p w14:paraId="026B7BFD" w14:textId="365EDFA2" w:rsidR="00A942EA" w:rsidRPr="00706D47" w:rsidRDefault="00A942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14.000,00</w:t>
            </w:r>
          </w:p>
        </w:tc>
        <w:tc>
          <w:tcPr>
            <w:tcW w:w="1206" w:type="dxa"/>
            <w:noWrap/>
          </w:tcPr>
          <w:p w14:paraId="70803DB3" w14:textId="18B13B46" w:rsidR="00A942EA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14.000,00</w:t>
            </w:r>
          </w:p>
        </w:tc>
        <w:tc>
          <w:tcPr>
            <w:tcW w:w="1041" w:type="dxa"/>
            <w:noWrap/>
          </w:tcPr>
          <w:p w14:paraId="02CBDCFE" w14:textId="605E191A" w:rsidR="00A942EA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A942EA" w:rsidRPr="00706D47" w14:paraId="350B1EFE" w14:textId="77777777" w:rsidTr="00EA0A82">
        <w:trPr>
          <w:trHeight w:val="255"/>
        </w:trPr>
        <w:tc>
          <w:tcPr>
            <w:tcW w:w="271" w:type="dxa"/>
            <w:noWrap/>
          </w:tcPr>
          <w:p w14:paraId="19B0A18F" w14:textId="77777777" w:rsidR="00A942EA" w:rsidRPr="00706D47" w:rsidRDefault="00A942EA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</w:tcPr>
          <w:p w14:paraId="2832BB33" w14:textId="09AE9B16" w:rsidR="00A942EA" w:rsidRDefault="00A942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Izvor 3.1.</w:t>
            </w:r>
          </w:p>
        </w:tc>
        <w:tc>
          <w:tcPr>
            <w:tcW w:w="3779" w:type="dxa"/>
            <w:noWrap/>
          </w:tcPr>
          <w:p w14:paraId="3D445B9C" w14:textId="066C5969" w:rsidR="00A942EA" w:rsidRDefault="00A942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VLASTITI PRIHODI PRORAČUNSKIH KORISNIKA</w:t>
            </w:r>
          </w:p>
        </w:tc>
        <w:tc>
          <w:tcPr>
            <w:tcW w:w="1557" w:type="dxa"/>
            <w:noWrap/>
          </w:tcPr>
          <w:p w14:paraId="027B3F79" w14:textId="2C15CDBC" w:rsidR="00A942EA" w:rsidRDefault="00A942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14.000,00</w:t>
            </w:r>
          </w:p>
        </w:tc>
        <w:tc>
          <w:tcPr>
            <w:tcW w:w="1206" w:type="dxa"/>
            <w:noWrap/>
          </w:tcPr>
          <w:p w14:paraId="4D3EC997" w14:textId="21DA3D66" w:rsidR="00A942EA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8F2FB1">
              <w:rPr>
                <w:rFonts w:ascii="Times New Roman" w:hAnsi="Times New Roman" w:cs="Times New Roman"/>
                <w:b/>
                <w:bCs/>
              </w:rPr>
              <w:t>14.000,00</w:t>
            </w:r>
          </w:p>
        </w:tc>
        <w:tc>
          <w:tcPr>
            <w:tcW w:w="1041" w:type="dxa"/>
            <w:noWrap/>
          </w:tcPr>
          <w:p w14:paraId="7CC88E61" w14:textId="2EDF3973" w:rsidR="00A942EA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8F2FB1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A942EA" w:rsidRPr="00706D47" w14:paraId="56E13674" w14:textId="77777777" w:rsidTr="00EA0A82">
        <w:trPr>
          <w:trHeight w:val="255"/>
        </w:trPr>
        <w:tc>
          <w:tcPr>
            <w:tcW w:w="271" w:type="dxa"/>
            <w:noWrap/>
          </w:tcPr>
          <w:p w14:paraId="75C8C77A" w14:textId="77777777" w:rsidR="00A942EA" w:rsidRPr="00706D47" w:rsidRDefault="00A942EA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</w:tcPr>
          <w:p w14:paraId="329985E3" w14:textId="2C6B1ECD" w:rsidR="00A942EA" w:rsidRDefault="00A942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3779" w:type="dxa"/>
            <w:noWrap/>
          </w:tcPr>
          <w:p w14:paraId="46B224F7" w14:textId="049DF703" w:rsidR="00A942EA" w:rsidRDefault="00A942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557" w:type="dxa"/>
            <w:noWrap/>
          </w:tcPr>
          <w:p w14:paraId="3B40E6DB" w14:textId="4D17CF39" w:rsidR="00A942EA" w:rsidRDefault="00A942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14.000,00</w:t>
            </w:r>
          </w:p>
        </w:tc>
        <w:tc>
          <w:tcPr>
            <w:tcW w:w="1206" w:type="dxa"/>
            <w:noWrap/>
          </w:tcPr>
          <w:p w14:paraId="43E53234" w14:textId="573B4909" w:rsidR="00A942EA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8F2FB1">
              <w:rPr>
                <w:rFonts w:ascii="Times New Roman" w:hAnsi="Times New Roman" w:cs="Times New Roman"/>
                <w:b/>
                <w:bCs/>
              </w:rPr>
              <w:t>14.000,00</w:t>
            </w:r>
          </w:p>
        </w:tc>
        <w:tc>
          <w:tcPr>
            <w:tcW w:w="1041" w:type="dxa"/>
            <w:noWrap/>
          </w:tcPr>
          <w:p w14:paraId="4AC3DC24" w14:textId="37769990" w:rsidR="00A942EA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8F2FB1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A942EA" w:rsidRPr="00706D47" w14:paraId="5B9895E3" w14:textId="77777777" w:rsidTr="00EA0A82">
        <w:trPr>
          <w:trHeight w:val="255"/>
        </w:trPr>
        <w:tc>
          <w:tcPr>
            <w:tcW w:w="271" w:type="dxa"/>
            <w:noWrap/>
          </w:tcPr>
          <w:p w14:paraId="36953DD8" w14:textId="77777777" w:rsidR="00A942EA" w:rsidRPr="00706D47" w:rsidRDefault="00A942EA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</w:tcPr>
          <w:p w14:paraId="16724716" w14:textId="554420B0" w:rsidR="00A942EA" w:rsidRDefault="00A942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3237</w:t>
            </w:r>
          </w:p>
        </w:tc>
        <w:tc>
          <w:tcPr>
            <w:tcW w:w="3779" w:type="dxa"/>
            <w:noWrap/>
          </w:tcPr>
          <w:p w14:paraId="391DD2A3" w14:textId="3A05D4DF" w:rsidR="00A942EA" w:rsidRDefault="00A942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Intelektualne i osobne usluge</w:t>
            </w:r>
          </w:p>
        </w:tc>
        <w:tc>
          <w:tcPr>
            <w:tcW w:w="1557" w:type="dxa"/>
            <w:noWrap/>
          </w:tcPr>
          <w:p w14:paraId="4826812B" w14:textId="77777777" w:rsidR="00A942EA" w:rsidRDefault="00A942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</w:tcPr>
          <w:p w14:paraId="0836332E" w14:textId="67A258B0" w:rsidR="00A942EA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8F2FB1">
              <w:rPr>
                <w:rFonts w:ascii="Times New Roman" w:hAnsi="Times New Roman" w:cs="Times New Roman"/>
                <w:b/>
                <w:bCs/>
              </w:rPr>
              <w:t>14.000,00</w:t>
            </w:r>
          </w:p>
        </w:tc>
        <w:tc>
          <w:tcPr>
            <w:tcW w:w="1041" w:type="dxa"/>
            <w:noWrap/>
          </w:tcPr>
          <w:p w14:paraId="2256160C" w14:textId="77777777" w:rsidR="00A942EA" w:rsidRPr="00706D47" w:rsidRDefault="00A942EA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0CB62278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67B16160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8" w:type="dxa"/>
            <w:gridSpan w:val="2"/>
            <w:noWrap/>
            <w:hideMark/>
          </w:tcPr>
          <w:p w14:paraId="1AF18E19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Izvor 4. PRIHODI ZA POSEBNE NAMJENE</w:t>
            </w:r>
          </w:p>
        </w:tc>
        <w:tc>
          <w:tcPr>
            <w:tcW w:w="1557" w:type="dxa"/>
            <w:noWrap/>
            <w:hideMark/>
          </w:tcPr>
          <w:p w14:paraId="3FE50FFA" w14:textId="73D184EE" w:rsidR="00706D47" w:rsidRPr="00706D47" w:rsidRDefault="00A942EA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149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206" w:type="dxa"/>
            <w:noWrap/>
            <w:hideMark/>
          </w:tcPr>
          <w:p w14:paraId="51A2BAD1" w14:textId="1D3E8352" w:rsidR="00706D47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861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1041" w:type="dxa"/>
            <w:noWrap/>
            <w:hideMark/>
          </w:tcPr>
          <w:p w14:paraId="6AE5CB53" w14:textId="2C338B1C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9</w:t>
            </w:r>
            <w:r w:rsidR="008F2FB1">
              <w:rPr>
                <w:rFonts w:ascii="Times New Roman" w:hAnsi="Times New Roman" w:cs="Times New Roman"/>
                <w:b/>
                <w:bCs/>
              </w:rPr>
              <w:t>1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 w:rsidR="008F2FB1">
              <w:rPr>
                <w:rFonts w:ascii="Times New Roman" w:hAnsi="Times New Roman" w:cs="Times New Roman"/>
                <w:b/>
                <w:bCs/>
              </w:rPr>
              <w:t>92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06D47" w:rsidRPr="00706D47" w14:paraId="24D3C08D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42551E0D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8" w:type="dxa"/>
            <w:gridSpan w:val="2"/>
            <w:noWrap/>
            <w:hideMark/>
          </w:tcPr>
          <w:p w14:paraId="566EA500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Izvor 4.2. PRIHODI ZA POSEBNE NAMJENE PRORAČUNSKIH KORISNIKA</w:t>
            </w:r>
          </w:p>
        </w:tc>
        <w:tc>
          <w:tcPr>
            <w:tcW w:w="1557" w:type="dxa"/>
            <w:noWrap/>
            <w:hideMark/>
          </w:tcPr>
          <w:p w14:paraId="6DBCC764" w14:textId="44F43228" w:rsidR="00706D47" w:rsidRPr="00706D47" w:rsidRDefault="00A942EA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206" w:type="dxa"/>
            <w:noWrap/>
            <w:hideMark/>
          </w:tcPr>
          <w:p w14:paraId="7E3A31B9" w14:textId="6D0D8132" w:rsidR="00706D47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713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41" w:type="dxa"/>
            <w:noWrap/>
            <w:hideMark/>
          </w:tcPr>
          <w:p w14:paraId="199283B7" w14:textId="60C018C8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9</w:t>
            </w:r>
            <w:r w:rsidR="008F2FB1">
              <w:rPr>
                <w:rFonts w:ascii="Times New Roman" w:hAnsi="Times New Roman" w:cs="Times New Roman"/>
                <w:b/>
                <w:bCs/>
              </w:rPr>
              <w:t>1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 w:rsidR="008F2FB1">
              <w:rPr>
                <w:rFonts w:ascii="Times New Roman" w:hAnsi="Times New Roman" w:cs="Times New Roman"/>
                <w:b/>
                <w:bCs/>
              </w:rPr>
              <w:t>43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06D47" w:rsidRPr="00706D47" w14:paraId="741A4C29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6A8E961F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7B22063D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3779" w:type="dxa"/>
            <w:noWrap/>
            <w:hideMark/>
          </w:tcPr>
          <w:p w14:paraId="63565056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0154EEF4" w14:textId="3D975B5D" w:rsidR="00706D47" w:rsidRPr="00706D47" w:rsidRDefault="00A942EA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206" w:type="dxa"/>
            <w:noWrap/>
            <w:hideMark/>
          </w:tcPr>
          <w:p w14:paraId="325FB5D9" w14:textId="3DE0643E" w:rsidR="00706D47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713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041" w:type="dxa"/>
            <w:noWrap/>
            <w:hideMark/>
          </w:tcPr>
          <w:p w14:paraId="1CD009F2" w14:textId="6C047B22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9</w:t>
            </w:r>
            <w:r w:rsidR="008F2FB1">
              <w:rPr>
                <w:rFonts w:ascii="Times New Roman" w:hAnsi="Times New Roman" w:cs="Times New Roman"/>
                <w:b/>
                <w:bCs/>
              </w:rPr>
              <w:t>1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 w:rsidR="008F2FB1">
              <w:rPr>
                <w:rFonts w:ascii="Times New Roman" w:hAnsi="Times New Roman" w:cs="Times New Roman"/>
                <w:b/>
                <w:bCs/>
              </w:rPr>
              <w:t>43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A942EA" w:rsidRPr="00706D47" w14:paraId="41CD708D" w14:textId="77777777" w:rsidTr="00EA0A82">
        <w:trPr>
          <w:trHeight w:val="255"/>
        </w:trPr>
        <w:tc>
          <w:tcPr>
            <w:tcW w:w="271" w:type="dxa"/>
            <w:noWrap/>
          </w:tcPr>
          <w:p w14:paraId="29F0F2FF" w14:textId="77777777" w:rsidR="00A942EA" w:rsidRPr="00706D47" w:rsidRDefault="00A942EA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</w:tcPr>
          <w:p w14:paraId="1BA6D8FC" w14:textId="6271F3A1" w:rsidR="00A942EA" w:rsidRPr="00706D47" w:rsidRDefault="00A942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3211</w:t>
            </w:r>
          </w:p>
        </w:tc>
        <w:tc>
          <w:tcPr>
            <w:tcW w:w="3779" w:type="dxa"/>
            <w:noWrap/>
          </w:tcPr>
          <w:p w14:paraId="6ADF05CC" w14:textId="0B0EC52D" w:rsidR="00A942EA" w:rsidRPr="00706D47" w:rsidRDefault="00A942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Službena putovanja</w:t>
            </w:r>
          </w:p>
        </w:tc>
        <w:tc>
          <w:tcPr>
            <w:tcW w:w="1557" w:type="dxa"/>
            <w:noWrap/>
          </w:tcPr>
          <w:p w14:paraId="08EE638A" w14:textId="77777777" w:rsidR="00A942EA" w:rsidRDefault="00A942EA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</w:tcPr>
          <w:p w14:paraId="3C6D657F" w14:textId="177EE63E" w:rsidR="00A942EA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4.730,31</w:t>
            </w:r>
          </w:p>
        </w:tc>
        <w:tc>
          <w:tcPr>
            <w:tcW w:w="1041" w:type="dxa"/>
            <w:noWrap/>
          </w:tcPr>
          <w:p w14:paraId="4BDB9419" w14:textId="77777777" w:rsidR="00A942EA" w:rsidRPr="00706D47" w:rsidRDefault="00A942EA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2EA" w:rsidRPr="00706D47" w14:paraId="110F66BF" w14:textId="77777777" w:rsidTr="00EA0A82">
        <w:trPr>
          <w:trHeight w:val="255"/>
        </w:trPr>
        <w:tc>
          <w:tcPr>
            <w:tcW w:w="271" w:type="dxa"/>
            <w:noWrap/>
          </w:tcPr>
          <w:p w14:paraId="2C1F6984" w14:textId="77777777" w:rsidR="00A942EA" w:rsidRPr="00706D47" w:rsidRDefault="00A942EA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</w:tcPr>
          <w:p w14:paraId="4C1FA539" w14:textId="048A53F9" w:rsidR="00A942EA" w:rsidRPr="00706D47" w:rsidRDefault="00A942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3221</w:t>
            </w:r>
          </w:p>
        </w:tc>
        <w:tc>
          <w:tcPr>
            <w:tcW w:w="3779" w:type="dxa"/>
            <w:noWrap/>
          </w:tcPr>
          <w:p w14:paraId="7512655A" w14:textId="4C40ABC9" w:rsidR="00A942EA" w:rsidRPr="00706D47" w:rsidRDefault="00A942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Uredski materijal i ostali materijalni rashodi</w:t>
            </w:r>
          </w:p>
        </w:tc>
        <w:tc>
          <w:tcPr>
            <w:tcW w:w="1557" w:type="dxa"/>
            <w:noWrap/>
          </w:tcPr>
          <w:p w14:paraId="5DC7323E" w14:textId="77777777" w:rsidR="00A942EA" w:rsidRDefault="00A942EA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</w:tcPr>
          <w:p w14:paraId="3DDF5ACD" w14:textId="7C209350" w:rsidR="00A942EA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1.988,13</w:t>
            </w:r>
          </w:p>
        </w:tc>
        <w:tc>
          <w:tcPr>
            <w:tcW w:w="1041" w:type="dxa"/>
            <w:noWrap/>
          </w:tcPr>
          <w:p w14:paraId="3CAB41FD" w14:textId="77777777" w:rsidR="00A942EA" w:rsidRPr="00706D47" w:rsidRDefault="00A942EA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2EA" w:rsidRPr="00706D47" w14:paraId="2BE8BE06" w14:textId="77777777" w:rsidTr="00EA0A82">
        <w:trPr>
          <w:trHeight w:val="255"/>
        </w:trPr>
        <w:tc>
          <w:tcPr>
            <w:tcW w:w="271" w:type="dxa"/>
            <w:noWrap/>
          </w:tcPr>
          <w:p w14:paraId="023AD0E6" w14:textId="77777777" w:rsidR="00A942EA" w:rsidRPr="00706D47" w:rsidRDefault="00A942EA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</w:tcPr>
          <w:p w14:paraId="256CBD35" w14:textId="762B5215" w:rsidR="00A942EA" w:rsidRPr="00706D47" w:rsidRDefault="00A942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3231</w:t>
            </w:r>
          </w:p>
        </w:tc>
        <w:tc>
          <w:tcPr>
            <w:tcW w:w="3779" w:type="dxa"/>
            <w:noWrap/>
          </w:tcPr>
          <w:p w14:paraId="57A34FD4" w14:textId="0AE4A8F7" w:rsidR="00A942EA" w:rsidRPr="00706D47" w:rsidRDefault="00A942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Usluge telefona, pošte i prijevoza</w:t>
            </w:r>
          </w:p>
        </w:tc>
        <w:tc>
          <w:tcPr>
            <w:tcW w:w="1557" w:type="dxa"/>
            <w:noWrap/>
          </w:tcPr>
          <w:p w14:paraId="2F3A63FD" w14:textId="77777777" w:rsidR="00A942EA" w:rsidRDefault="00A942EA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</w:tcPr>
          <w:p w14:paraId="6E1AB0EE" w14:textId="1355F077" w:rsidR="00A942EA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400,00</w:t>
            </w:r>
          </w:p>
        </w:tc>
        <w:tc>
          <w:tcPr>
            <w:tcW w:w="1041" w:type="dxa"/>
            <w:noWrap/>
          </w:tcPr>
          <w:p w14:paraId="11029A5E" w14:textId="77777777" w:rsidR="00A942EA" w:rsidRPr="00706D47" w:rsidRDefault="00A942EA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2EA" w:rsidRPr="00706D47" w14:paraId="1B98D80E" w14:textId="77777777" w:rsidTr="00EA0A82">
        <w:trPr>
          <w:trHeight w:val="255"/>
        </w:trPr>
        <w:tc>
          <w:tcPr>
            <w:tcW w:w="271" w:type="dxa"/>
            <w:noWrap/>
          </w:tcPr>
          <w:p w14:paraId="17E38F13" w14:textId="77777777" w:rsidR="00A942EA" w:rsidRPr="00706D47" w:rsidRDefault="00A942EA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</w:tcPr>
          <w:p w14:paraId="0FF47D95" w14:textId="6BF6BF99" w:rsidR="00A942EA" w:rsidRPr="00706D47" w:rsidRDefault="00A861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3233</w:t>
            </w:r>
          </w:p>
        </w:tc>
        <w:tc>
          <w:tcPr>
            <w:tcW w:w="3779" w:type="dxa"/>
            <w:noWrap/>
          </w:tcPr>
          <w:p w14:paraId="31828104" w14:textId="2B3AE8DE" w:rsidR="00A942EA" w:rsidRPr="00706D47" w:rsidRDefault="00A861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Usluge promidžbe i informiranja</w:t>
            </w:r>
          </w:p>
        </w:tc>
        <w:tc>
          <w:tcPr>
            <w:tcW w:w="1557" w:type="dxa"/>
            <w:noWrap/>
          </w:tcPr>
          <w:p w14:paraId="769C3FA8" w14:textId="77777777" w:rsidR="00A942EA" w:rsidRDefault="00A942EA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</w:tcPr>
          <w:p w14:paraId="6342FBA0" w14:textId="1946F9F9" w:rsidR="00A942EA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670,63</w:t>
            </w:r>
          </w:p>
        </w:tc>
        <w:tc>
          <w:tcPr>
            <w:tcW w:w="1041" w:type="dxa"/>
            <w:noWrap/>
          </w:tcPr>
          <w:p w14:paraId="1BBC2309" w14:textId="77777777" w:rsidR="00A942EA" w:rsidRPr="00706D47" w:rsidRDefault="00A942EA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13B71249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2FE8AEC7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0C85DD7D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3237</w:t>
            </w:r>
          </w:p>
        </w:tc>
        <w:tc>
          <w:tcPr>
            <w:tcW w:w="3779" w:type="dxa"/>
            <w:noWrap/>
            <w:hideMark/>
          </w:tcPr>
          <w:p w14:paraId="068ECC0C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2F368E59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5AFFC9B1" w14:textId="0DCF3210" w:rsidR="00706D47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975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79</w:t>
            </w:r>
          </w:p>
        </w:tc>
        <w:tc>
          <w:tcPr>
            <w:tcW w:w="1041" w:type="dxa"/>
            <w:noWrap/>
            <w:hideMark/>
          </w:tcPr>
          <w:p w14:paraId="21E97194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61C0" w:rsidRPr="00706D47" w14:paraId="54C40273" w14:textId="77777777" w:rsidTr="00EA0A82">
        <w:trPr>
          <w:trHeight w:val="255"/>
        </w:trPr>
        <w:tc>
          <w:tcPr>
            <w:tcW w:w="271" w:type="dxa"/>
            <w:noWrap/>
          </w:tcPr>
          <w:p w14:paraId="6E4E8EB6" w14:textId="77777777" w:rsidR="00A861C0" w:rsidRPr="00706D47" w:rsidRDefault="00A861C0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</w:tcPr>
          <w:p w14:paraId="56C5D294" w14:textId="3CEDAF37" w:rsidR="00A861C0" w:rsidRPr="00706D47" w:rsidRDefault="00A861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3239</w:t>
            </w:r>
          </w:p>
        </w:tc>
        <w:tc>
          <w:tcPr>
            <w:tcW w:w="3779" w:type="dxa"/>
            <w:noWrap/>
          </w:tcPr>
          <w:p w14:paraId="7E2C5858" w14:textId="2BC024F3" w:rsidR="00A861C0" w:rsidRPr="00706D47" w:rsidRDefault="00A861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Ostale usluge</w:t>
            </w:r>
          </w:p>
        </w:tc>
        <w:tc>
          <w:tcPr>
            <w:tcW w:w="1557" w:type="dxa"/>
            <w:noWrap/>
          </w:tcPr>
          <w:p w14:paraId="06462D58" w14:textId="77777777" w:rsidR="00A861C0" w:rsidRPr="00706D47" w:rsidRDefault="00A861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</w:tcPr>
          <w:p w14:paraId="4D4648BB" w14:textId="23B3FE61" w:rsidR="00A861C0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2.643,58</w:t>
            </w:r>
          </w:p>
        </w:tc>
        <w:tc>
          <w:tcPr>
            <w:tcW w:w="1041" w:type="dxa"/>
            <w:noWrap/>
          </w:tcPr>
          <w:p w14:paraId="1C611DE1" w14:textId="77777777" w:rsidR="00A861C0" w:rsidRPr="00706D47" w:rsidRDefault="00A861C0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61C0" w:rsidRPr="00706D47" w14:paraId="4C85872E" w14:textId="77777777" w:rsidTr="00EA0A82">
        <w:trPr>
          <w:trHeight w:val="255"/>
        </w:trPr>
        <w:tc>
          <w:tcPr>
            <w:tcW w:w="271" w:type="dxa"/>
            <w:noWrap/>
          </w:tcPr>
          <w:p w14:paraId="6D235DAC" w14:textId="77777777" w:rsidR="00A861C0" w:rsidRPr="00706D47" w:rsidRDefault="00A861C0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</w:tcPr>
          <w:p w14:paraId="00CD9383" w14:textId="2B62E8FB" w:rsidR="00A861C0" w:rsidRPr="00706D47" w:rsidRDefault="00A861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3241</w:t>
            </w:r>
          </w:p>
        </w:tc>
        <w:tc>
          <w:tcPr>
            <w:tcW w:w="3779" w:type="dxa"/>
            <w:noWrap/>
          </w:tcPr>
          <w:p w14:paraId="69A0BE29" w14:textId="24332955" w:rsidR="00A861C0" w:rsidRPr="00706D47" w:rsidRDefault="00A861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Naknada troškova osobama izvan radnog odnosa</w:t>
            </w:r>
          </w:p>
        </w:tc>
        <w:tc>
          <w:tcPr>
            <w:tcW w:w="1557" w:type="dxa"/>
            <w:noWrap/>
          </w:tcPr>
          <w:p w14:paraId="56AC263A" w14:textId="77777777" w:rsidR="00A861C0" w:rsidRPr="00706D47" w:rsidRDefault="00A861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</w:tcPr>
          <w:p w14:paraId="254363A0" w14:textId="3990083B" w:rsidR="00A861C0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4.293,29</w:t>
            </w:r>
          </w:p>
        </w:tc>
        <w:tc>
          <w:tcPr>
            <w:tcW w:w="1041" w:type="dxa"/>
            <w:noWrap/>
          </w:tcPr>
          <w:p w14:paraId="2551C1D3" w14:textId="77777777" w:rsidR="00A861C0" w:rsidRPr="00706D47" w:rsidRDefault="00A861C0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61C0" w:rsidRPr="00706D47" w14:paraId="423713E9" w14:textId="77777777" w:rsidTr="00EA0A82">
        <w:trPr>
          <w:trHeight w:val="255"/>
        </w:trPr>
        <w:tc>
          <w:tcPr>
            <w:tcW w:w="271" w:type="dxa"/>
            <w:noWrap/>
          </w:tcPr>
          <w:p w14:paraId="46554E6E" w14:textId="77777777" w:rsidR="00A861C0" w:rsidRPr="00706D47" w:rsidRDefault="00A861C0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</w:tcPr>
          <w:p w14:paraId="51AEA55B" w14:textId="6A86ED79" w:rsidR="00A861C0" w:rsidRPr="00706D47" w:rsidRDefault="00A861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3293</w:t>
            </w:r>
          </w:p>
        </w:tc>
        <w:tc>
          <w:tcPr>
            <w:tcW w:w="3779" w:type="dxa"/>
            <w:noWrap/>
          </w:tcPr>
          <w:p w14:paraId="340A7444" w14:textId="12910CFD" w:rsidR="00A861C0" w:rsidRPr="00706D47" w:rsidRDefault="00A861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Reprezentacija</w:t>
            </w:r>
          </w:p>
        </w:tc>
        <w:tc>
          <w:tcPr>
            <w:tcW w:w="1557" w:type="dxa"/>
            <w:noWrap/>
          </w:tcPr>
          <w:p w14:paraId="101B373D" w14:textId="77777777" w:rsidR="00A861C0" w:rsidRPr="00706D47" w:rsidRDefault="00A861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</w:tcPr>
          <w:p w14:paraId="7F22CD2A" w14:textId="56D83F1C" w:rsidR="00A861C0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1.880,20</w:t>
            </w:r>
          </w:p>
        </w:tc>
        <w:tc>
          <w:tcPr>
            <w:tcW w:w="1041" w:type="dxa"/>
            <w:noWrap/>
          </w:tcPr>
          <w:p w14:paraId="7525B253" w14:textId="77777777" w:rsidR="00A861C0" w:rsidRPr="00706D47" w:rsidRDefault="00A861C0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61C0" w:rsidRPr="00706D47" w14:paraId="1D3F9ABA" w14:textId="77777777" w:rsidTr="00EA0A82">
        <w:trPr>
          <w:trHeight w:val="255"/>
        </w:trPr>
        <w:tc>
          <w:tcPr>
            <w:tcW w:w="271" w:type="dxa"/>
            <w:noWrap/>
          </w:tcPr>
          <w:p w14:paraId="2A74E86C" w14:textId="77777777" w:rsidR="00A861C0" w:rsidRPr="00706D47" w:rsidRDefault="00A861C0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</w:tcPr>
          <w:p w14:paraId="62053A5E" w14:textId="1D0B7F83" w:rsidR="00A861C0" w:rsidRPr="00706D47" w:rsidRDefault="00A861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3299</w:t>
            </w:r>
          </w:p>
        </w:tc>
        <w:tc>
          <w:tcPr>
            <w:tcW w:w="3779" w:type="dxa"/>
            <w:noWrap/>
          </w:tcPr>
          <w:p w14:paraId="7D9D1EC2" w14:textId="54A7C174" w:rsidR="00A861C0" w:rsidRPr="00706D47" w:rsidRDefault="00A861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Ostali nespomenuti rashodi poslovanja</w:t>
            </w:r>
          </w:p>
        </w:tc>
        <w:tc>
          <w:tcPr>
            <w:tcW w:w="1557" w:type="dxa"/>
            <w:noWrap/>
          </w:tcPr>
          <w:p w14:paraId="0FB1E6ED" w14:textId="77777777" w:rsidR="00A861C0" w:rsidRPr="00706D47" w:rsidRDefault="00A861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</w:tcPr>
          <w:p w14:paraId="36F4BBAF" w14:textId="1E2131CF" w:rsidR="00A861C0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131,37</w:t>
            </w:r>
          </w:p>
        </w:tc>
        <w:tc>
          <w:tcPr>
            <w:tcW w:w="1041" w:type="dxa"/>
            <w:noWrap/>
          </w:tcPr>
          <w:p w14:paraId="65D0FB25" w14:textId="77777777" w:rsidR="00A861C0" w:rsidRPr="00706D47" w:rsidRDefault="00A861C0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310E5713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714533FD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8" w:type="dxa"/>
            <w:gridSpan w:val="2"/>
            <w:noWrap/>
            <w:hideMark/>
          </w:tcPr>
          <w:p w14:paraId="06E856F7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Izvor 4.4. PRIHODI ZA POSEBNE NAMJENE PK - REZULTAT PRETHODNE GODINE</w:t>
            </w:r>
          </w:p>
        </w:tc>
        <w:tc>
          <w:tcPr>
            <w:tcW w:w="1557" w:type="dxa"/>
            <w:noWrap/>
            <w:hideMark/>
          </w:tcPr>
          <w:p w14:paraId="1A5D047F" w14:textId="6AB674AF" w:rsidR="00706D47" w:rsidRPr="00706D47" w:rsidRDefault="00A861C0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149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206" w:type="dxa"/>
            <w:noWrap/>
            <w:hideMark/>
          </w:tcPr>
          <w:p w14:paraId="7D82298A" w14:textId="4E14017F" w:rsidR="00706D47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148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1041" w:type="dxa"/>
            <w:noWrap/>
            <w:hideMark/>
          </w:tcPr>
          <w:p w14:paraId="05809630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99,99%</w:t>
            </w:r>
          </w:p>
        </w:tc>
      </w:tr>
      <w:tr w:rsidR="00706D47" w:rsidRPr="00706D47" w14:paraId="5A3E30A4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0E2F511E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48479DE0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3779" w:type="dxa"/>
            <w:noWrap/>
            <w:hideMark/>
          </w:tcPr>
          <w:p w14:paraId="7E807A21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21DA4970" w14:textId="75DA1B3F" w:rsidR="00706D47" w:rsidRPr="00706D47" w:rsidRDefault="00A861C0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149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206" w:type="dxa"/>
            <w:noWrap/>
            <w:hideMark/>
          </w:tcPr>
          <w:p w14:paraId="4E40147F" w14:textId="08EA6B40" w:rsidR="00706D47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148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1041" w:type="dxa"/>
            <w:noWrap/>
            <w:hideMark/>
          </w:tcPr>
          <w:p w14:paraId="0B5F1891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99,99%</w:t>
            </w:r>
          </w:p>
        </w:tc>
      </w:tr>
      <w:tr w:rsidR="00706D47" w:rsidRPr="00706D47" w14:paraId="4DE7A8A8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1EDCE5BD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1B663531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3237</w:t>
            </w:r>
          </w:p>
        </w:tc>
        <w:tc>
          <w:tcPr>
            <w:tcW w:w="3779" w:type="dxa"/>
            <w:noWrap/>
            <w:hideMark/>
          </w:tcPr>
          <w:p w14:paraId="3B134EC0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6EC0ED32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7A588202" w14:textId="7D355D88" w:rsidR="00706D47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148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1041" w:type="dxa"/>
            <w:noWrap/>
            <w:hideMark/>
          </w:tcPr>
          <w:p w14:paraId="308087D4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4B987359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267A716D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8" w:type="dxa"/>
            <w:gridSpan w:val="2"/>
            <w:noWrap/>
            <w:hideMark/>
          </w:tcPr>
          <w:p w14:paraId="425E1A92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Izvor 5. POMOĆI</w:t>
            </w:r>
          </w:p>
        </w:tc>
        <w:tc>
          <w:tcPr>
            <w:tcW w:w="1557" w:type="dxa"/>
            <w:noWrap/>
            <w:hideMark/>
          </w:tcPr>
          <w:p w14:paraId="2F2E20D1" w14:textId="71C40870" w:rsidR="00706D47" w:rsidRPr="00706D47" w:rsidRDefault="004B293D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000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206" w:type="dxa"/>
            <w:noWrap/>
            <w:hideMark/>
          </w:tcPr>
          <w:p w14:paraId="17ADBA3C" w14:textId="41091063" w:rsidR="00706D47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8F2FB1">
              <w:rPr>
                <w:rFonts w:ascii="Times New Roman" w:hAnsi="Times New Roman" w:cs="Times New Roman"/>
                <w:b/>
                <w:bCs/>
              </w:rPr>
              <w:t>31.000,00</w:t>
            </w:r>
          </w:p>
        </w:tc>
        <w:tc>
          <w:tcPr>
            <w:tcW w:w="1041" w:type="dxa"/>
            <w:noWrap/>
            <w:hideMark/>
          </w:tcPr>
          <w:p w14:paraId="7ECE4E22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706D47" w:rsidRPr="00706D47" w14:paraId="0CE580E8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328E070F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8" w:type="dxa"/>
            <w:gridSpan w:val="2"/>
            <w:noWrap/>
            <w:hideMark/>
          </w:tcPr>
          <w:p w14:paraId="0DB1893E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Izvor 5.1. POMOĆI PRORAČUNSKIH KORISNIKA</w:t>
            </w:r>
          </w:p>
        </w:tc>
        <w:tc>
          <w:tcPr>
            <w:tcW w:w="1557" w:type="dxa"/>
            <w:noWrap/>
            <w:hideMark/>
          </w:tcPr>
          <w:p w14:paraId="6EEACB3D" w14:textId="54016EA7" w:rsidR="00706D47" w:rsidRPr="00706D47" w:rsidRDefault="004B293D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000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206" w:type="dxa"/>
            <w:noWrap/>
            <w:hideMark/>
          </w:tcPr>
          <w:p w14:paraId="4083DA72" w14:textId="21BAA006" w:rsidR="00706D47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8F2FB1">
              <w:rPr>
                <w:rFonts w:ascii="Times New Roman" w:hAnsi="Times New Roman" w:cs="Times New Roman"/>
                <w:b/>
                <w:bCs/>
              </w:rPr>
              <w:t>31.000,00</w:t>
            </w:r>
          </w:p>
        </w:tc>
        <w:tc>
          <w:tcPr>
            <w:tcW w:w="1041" w:type="dxa"/>
            <w:noWrap/>
            <w:hideMark/>
          </w:tcPr>
          <w:p w14:paraId="1D6027D9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706D47" w:rsidRPr="00706D47" w14:paraId="2EA3584B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5B8F0C49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19D73BB7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3779" w:type="dxa"/>
            <w:noWrap/>
            <w:hideMark/>
          </w:tcPr>
          <w:p w14:paraId="711AA43C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261B79F3" w14:textId="2398FC5E" w:rsidR="00706D47" w:rsidRPr="00706D47" w:rsidRDefault="004B293D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000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206" w:type="dxa"/>
            <w:noWrap/>
            <w:hideMark/>
          </w:tcPr>
          <w:p w14:paraId="07222557" w14:textId="3B50031E" w:rsidR="00706D47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8F2FB1">
              <w:rPr>
                <w:rFonts w:ascii="Times New Roman" w:hAnsi="Times New Roman" w:cs="Times New Roman"/>
                <w:b/>
                <w:bCs/>
              </w:rPr>
              <w:t>31.000,00</w:t>
            </w:r>
          </w:p>
        </w:tc>
        <w:tc>
          <w:tcPr>
            <w:tcW w:w="1041" w:type="dxa"/>
            <w:noWrap/>
            <w:hideMark/>
          </w:tcPr>
          <w:p w14:paraId="43FF27B6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706D47" w:rsidRPr="00706D47" w14:paraId="79DD2AE3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4B7F13A8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6521E8C6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3221</w:t>
            </w:r>
          </w:p>
        </w:tc>
        <w:tc>
          <w:tcPr>
            <w:tcW w:w="3779" w:type="dxa"/>
            <w:noWrap/>
            <w:hideMark/>
          </w:tcPr>
          <w:p w14:paraId="60EBDE7A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53C2D366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7434CB2A" w14:textId="569B110F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</w:t>
            </w:r>
            <w:r w:rsidR="008F2FB1">
              <w:rPr>
                <w:rFonts w:ascii="Times New Roman" w:hAnsi="Times New Roman" w:cs="Times New Roman"/>
                <w:b/>
                <w:bCs/>
              </w:rPr>
              <w:t>.230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041" w:type="dxa"/>
            <w:noWrap/>
            <w:hideMark/>
          </w:tcPr>
          <w:p w14:paraId="286305AB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61531DBE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5DD5C7F9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6D657D29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3237</w:t>
            </w:r>
          </w:p>
        </w:tc>
        <w:tc>
          <w:tcPr>
            <w:tcW w:w="3779" w:type="dxa"/>
            <w:noWrap/>
            <w:hideMark/>
          </w:tcPr>
          <w:p w14:paraId="697F88B3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5CAC3024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54BFAB3F" w14:textId="417B06C7" w:rsidR="00706D47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185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041" w:type="dxa"/>
            <w:noWrap/>
            <w:hideMark/>
          </w:tcPr>
          <w:p w14:paraId="58196561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4E992F43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69FF10EC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79390BC4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3241</w:t>
            </w:r>
          </w:p>
        </w:tc>
        <w:tc>
          <w:tcPr>
            <w:tcW w:w="3779" w:type="dxa"/>
            <w:noWrap/>
            <w:hideMark/>
          </w:tcPr>
          <w:p w14:paraId="1C855CD6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43473052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1D158492" w14:textId="2CF7DEF3" w:rsidR="00706D47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585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041" w:type="dxa"/>
            <w:noWrap/>
            <w:hideMark/>
          </w:tcPr>
          <w:p w14:paraId="5D8B9327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47A379B5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7B56C511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8" w:type="dxa"/>
            <w:gridSpan w:val="2"/>
            <w:noWrap/>
            <w:hideMark/>
          </w:tcPr>
          <w:p w14:paraId="4AD3222C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Izvor 6. DONACIJE</w:t>
            </w:r>
          </w:p>
        </w:tc>
        <w:tc>
          <w:tcPr>
            <w:tcW w:w="1557" w:type="dxa"/>
            <w:noWrap/>
            <w:hideMark/>
          </w:tcPr>
          <w:p w14:paraId="20D2DBB6" w14:textId="054D7593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2.</w:t>
            </w:r>
            <w:r w:rsidR="004B293D">
              <w:rPr>
                <w:rFonts w:ascii="Times New Roman" w:hAnsi="Times New Roman" w:cs="Times New Roman"/>
                <w:b/>
                <w:bCs/>
              </w:rPr>
              <w:t>50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6" w:type="dxa"/>
            <w:noWrap/>
            <w:hideMark/>
          </w:tcPr>
          <w:p w14:paraId="544393E8" w14:textId="6AC7C672" w:rsidR="00706D47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870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041" w:type="dxa"/>
            <w:noWrap/>
            <w:hideMark/>
          </w:tcPr>
          <w:p w14:paraId="3F8E0D5D" w14:textId="2A30382B" w:rsidR="00706D47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80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06D47" w:rsidRPr="00706D47" w14:paraId="2B677791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6580F52F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8" w:type="dxa"/>
            <w:gridSpan w:val="2"/>
            <w:noWrap/>
            <w:hideMark/>
          </w:tcPr>
          <w:p w14:paraId="1F4B0383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Izvor 6.1. DONACIJE PRORAČUNSKIH KORISNIKA</w:t>
            </w:r>
          </w:p>
        </w:tc>
        <w:tc>
          <w:tcPr>
            <w:tcW w:w="1557" w:type="dxa"/>
            <w:noWrap/>
            <w:hideMark/>
          </w:tcPr>
          <w:p w14:paraId="1BD28099" w14:textId="48DE9914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2.</w:t>
            </w:r>
            <w:r w:rsidR="004B293D">
              <w:rPr>
                <w:rFonts w:ascii="Times New Roman" w:hAnsi="Times New Roman" w:cs="Times New Roman"/>
                <w:b/>
                <w:bCs/>
              </w:rPr>
              <w:t>50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6" w:type="dxa"/>
            <w:noWrap/>
            <w:hideMark/>
          </w:tcPr>
          <w:p w14:paraId="759C3669" w14:textId="1B91B84A" w:rsidR="00706D47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8F2FB1">
              <w:rPr>
                <w:rFonts w:ascii="Times New Roman" w:hAnsi="Times New Roman" w:cs="Times New Roman"/>
                <w:b/>
                <w:bCs/>
              </w:rPr>
              <w:t>1.870,00</w:t>
            </w:r>
          </w:p>
        </w:tc>
        <w:tc>
          <w:tcPr>
            <w:tcW w:w="1041" w:type="dxa"/>
            <w:noWrap/>
            <w:hideMark/>
          </w:tcPr>
          <w:p w14:paraId="04E04944" w14:textId="26CB26D8" w:rsidR="00706D47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8F2FB1">
              <w:rPr>
                <w:rFonts w:ascii="Times New Roman" w:hAnsi="Times New Roman" w:cs="Times New Roman"/>
                <w:b/>
                <w:bCs/>
              </w:rPr>
              <w:t>74,80%</w:t>
            </w:r>
          </w:p>
        </w:tc>
      </w:tr>
      <w:tr w:rsidR="00706D47" w:rsidRPr="00706D47" w14:paraId="13A2B17E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3B62C28E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56CE82FF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3779" w:type="dxa"/>
            <w:noWrap/>
            <w:hideMark/>
          </w:tcPr>
          <w:p w14:paraId="4B84606E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3074361A" w14:textId="4DF03564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2.</w:t>
            </w:r>
            <w:r w:rsidR="004B293D">
              <w:rPr>
                <w:rFonts w:ascii="Times New Roman" w:hAnsi="Times New Roman" w:cs="Times New Roman"/>
                <w:b/>
                <w:bCs/>
              </w:rPr>
              <w:t>50</w:t>
            </w:r>
            <w:r w:rsidRPr="00706D4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6" w:type="dxa"/>
            <w:noWrap/>
            <w:hideMark/>
          </w:tcPr>
          <w:p w14:paraId="754C4AA0" w14:textId="12B1D207" w:rsidR="00706D47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8F2FB1">
              <w:rPr>
                <w:rFonts w:ascii="Times New Roman" w:hAnsi="Times New Roman" w:cs="Times New Roman"/>
                <w:b/>
                <w:bCs/>
              </w:rPr>
              <w:t>1.870,00</w:t>
            </w:r>
          </w:p>
        </w:tc>
        <w:tc>
          <w:tcPr>
            <w:tcW w:w="1041" w:type="dxa"/>
            <w:noWrap/>
            <w:hideMark/>
          </w:tcPr>
          <w:p w14:paraId="0AD7CB66" w14:textId="75F53A9D" w:rsidR="00706D47" w:rsidRPr="00706D47" w:rsidRDefault="008F2FB1" w:rsidP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8F2FB1">
              <w:rPr>
                <w:rFonts w:ascii="Times New Roman" w:hAnsi="Times New Roman" w:cs="Times New Roman"/>
                <w:b/>
                <w:bCs/>
              </w:rPr>
              <w:t>74,80%</w:t>
            </w:r>
          </w:p>
        </w:tc>
      </w:tr>
      <w:tr w:rsidR="004B293D" w:rsidRPr="00706D47" w14:paraId="3E46BB70" w14:textId="77777777" w:rsidTr="00EA0A82">
        <w:trPr>
          <w:trHeight w:val="255"/>
        </w:trPr>
        <w:tc>
          <w:tcPr>
            <w:tcW w:w="271" w:type="dxa"/>
            <w:noWrap/>
          </w:tcPr>
          <w:p w14:paraId="0CAD9F21" w14:textId="77777777" w:rsidR="004B293D" w:rsidRPr="00706D47" w:rsidRDefault="004B293D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</w:tcPr>
          <w:p w14:paraId="7BBE622B" w14:textId="4F7B40C4" w:rsidR="004B293D" w:rsidRPr="00706D47" w:rsidRDefault="004B29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3221</w:t>
            </w:r>
          </w:p>
        </w:tc>
        <w:tc>
          <w:tcPr>
            <w:tcW w:w="3779" w:type="dxa"/>
            <w:noWrap/>
          </w:tcPr>
          <w:p w14:paraId="51C8F9C4" w14:textId="1A4434F9" w:rsidR="004B293D" w:rsidRPr="00706D47" w:rsidRDefault="004B293D">
            <w:pPr>
              <w:rPr>
                <w:rFonts w:ascii="Times New Roman" w:hAnsi="Times New Roman" w:cs="Times New Roman"/>
                <w:b/>
                <w:bCs/>
              </w:rPr>
            </w:pPr>
            <w:r w:rsidRPr="004B293D">
              <w:rPr>
                <w:rFonts w:ascii="Times New Roman" w:hAnsi="Times New Roman" w:cs="Times New Roman"/>
                <w:b/>
                <w:bCs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557" w:type="dxa"/>
            <w:noWrap/>
          </w:tcPr>
          <w:p w14:paraId="2622AEA5" w14:textId="77777777" w:rsidR="004B293D" w:rsidRPr="00706D47" w:rsidRDefault="004B293D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</w:tcPr>
          <w:p w14:paraId="1B92ACA3" w14:textId="758F5FFE" w:rsidR="004B293D" w:rsidRPr="00706D47" w:rsidRDefault="00F746A8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894,00</w:t>
            </w:r>
          </w:p>
        </w:tc>
        <w:tc>
          <w:tcPr>
            <w:tcW w:w="1041" w:type="dxa"/>
            <w:noWrap/>
          </w:tcPr>
          <w:p w14:paraId="64F5A1A2" w14:textId="77777777" w:rsidR="004B293D" w:rsidRPr="00706D47" w:rsidRDefault="004B293D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6FF403DD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637FF368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3EA9C54E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3237</w:t>
            </w:r>
          </w:p>
        </w:tc>
        <w:tc>
          <w:tcPr>
            <w:tcW w:w="3779" w:type="dxa"/>
            <w:noWrap/>
            <w:hideMark/>
          </w:tcPr>
          <w:p w14:paraId="12032A17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1E726549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25A46C73" w14:textId="01E1A90B" w:rsidR="00706D47" w:rsidRPr="00706D47" w:rsidRDefault="00F746A8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836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041" w:type="dxa"/>
            <w:noWrap/>
            <w:hideMark/>
          </w:tcPr>
          <w:p w14:paraId="2FE143D5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75CC5843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7F452C0B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1BB79E74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3239</w:t>
            </w:r>
          </w:p>
        </w:tc>
        <w:tc>
          <w:tcPr>
            <w:tcW w:w="3779" w:type="dxa"/>
            <w:noWrap/>
            <w:hideMark/>
          </w:tcPr>
          <w:p w14:paraId="6E4696BD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2511BF42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34E2FE59" w14:textId="510CEB16" w:rsidR="00706D47" w:rsidRPr="00706D47" w:rsidRDefault="00F746A8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41" w:type="dxa"/>
            <w:noWrap/>
            <w:hideMark/>
          </w:tcPr>
          <w:p w14:paraId="03447F17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6D47" w:rsidRPr="00706D47" w14:paraId="17518739" w14:textId="77777777" w:rsidTr="00EA0A82">
        <w:trPr>
          <w:trHeight w:val="255"/>
        </w:trPr>
        <w:tc>
          <w:tcPr>
            <w:tcW w:w="271" w:type="dxa"/>
            <w:noWrap/>
            <w:hideMark/>
          </w:tcPr>
          <w:p w14:paraId="3B630A6A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9" w:type="dxa"/>
            <w:noWrap/>
            <w:hideMark/>
          </w:tcPr>
          <w:p w14:paraId="619349AA" w14:textId="1F7E28A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>32</w:t>
            </w:r>
            <w:r w:rsidR="004B293D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3779" w:type="dxa"/>
            <w:noWrap/>
            <w:hideMark/>
          </w:tcPr>
          <w:p w14:paraId="6A7DF1B2" w14:textId="04C5201D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  <w:r w:rsidRPr="00706D47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4B293D" w:rsidRPr="004B293D">
              <w:rPr>
                <w:rFonts w:ascii="Times New Roman" w:hAnsi="Times New Roman" w:cs="Times New Roman"/>
                <w:b/>
                <w:bCs/>
              </w:rPr>
              <w:t xml:space="preserve">Naknade troškova osobama izvan radnog odnosa                                                        </w:t>
            </w:r>
            <w:r w:rsidRPr="00706D4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</w:t>
            </w:r>
          </w:p>
        </w:tc>
        <w:tc>
          <w:tcPr>
            <w:tcW w:w="1557" w:type="dxa"/>
            <w:noWrap/>
            <w:hideMark/>
          </w:tcPr>
          <w:p w14:paraId="7CAE2BED" w14:textId="77777777" w:rsidR="00706D47" w:rsidRPr="00706D47" w:rsidRDefault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noWrap/>
            <w:hideMark/>
          </w:tcPr>
          <w:p w14:paraId="40D82360" w14:textId="77A39BFB" w:rsidR="00706D47" w:rsidRPr="00706D47" w:rsidRDefault="00F746A8" w:rsidP="00706D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706D47" w:rsidRPr="00706D4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41" w:type="dxa"/>
            <w:noWrap/>
            <w:hideMark/>
          </w:tcPr>
          <w:p w14:paraId="3ED1F284" w14:textId="77777777" w:rsidR="00706D47" w:rsidRPr="00706D47" w:rsidRDefault="00706D47" w:rsidP="00706D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DC05E30" w14:textId="27EA049F" w:rsidR="00706D47" w:rsidRPr="00706D47" w:rsidRDefault="00706D47" w:rsidP="00706D47">
      <w:pPr>
        <w:rPr>
          <w:rFonts w:ascii="Times New Roman" w:hAnsi="Times New Roman" w:cs="Times New Roman"/>
          <w:b/>
          <w:bCs/>
        </w:rPr>
      </w:pPr>
    </w:p>
    <w:p w14:paraId="57C00F8B" w14:textId="7E2121C8" w:rsidR="00706D47" w:rsidRDefault="00706D47" w:rsidP="00706D47">
      <w:pPr>
        <w:pStyle w:val="Odlomakpopisa"/>
        <w:ind w:left="1440"/>
        <w:rPr>
          <w:rFonts w:ascii="Times New Roman" w:hAnsi="Times New Roman" w:cs="Times New Roman"/>
          <w:b/>
          <w:bCs/>
        </w:rPr>
      </w:pPr>
    </w:p>
    <w:p w14:paraId="4E87C9FC" w14:textId="7D4068E5" w:rsidR="0079361E" w:rsidRPr="009F6876" w:rsidRDefault="00E12660" w:rsidP="00E1266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9F6876">
        <w:rPr>
          <w:rFonts w:ascii="Times New Roman" w:hAnsi="Times New Roman" w:cs="Times New Roman"/>
          <w:b/>
          <w:bCs/>
        </w:rPr>
        <w:t xml:space="preserve">OBRAZLOŽENJE </w:t>
      </w:r>
    </w:p>
    <w:p w14:paraId="04B33FDF" w14:textId="77777777" w:rsidR="00E12660" w:rsidRPr="009F6876" w:rsidRDefault="00E12660" w:rsidP="00E12660">
      <w:pPr>
        <w:pStyle w:val="Odlomakpopisa"/>
        <w:rPr>
          <w:rFonts w:ascii="Times New Roman" w:hAnsi="Times New Roman" w:cs="Times New Roman"/>
          <w:b/>
          <w:bCs/>
        </w:rPr>
      </w:pPr>
    </w:p>
    <w:p w14:paraId="0B032D67" w14:textId="77777777" w:rsidR="0079361E" w:rsidRPr="009F6876" w:rsidRDefault="0079361E" w:rsidP="0079361E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9F6876">
        <w:rPr>
          <w:rFonts w:ascii="Times New Roman" w:hAnsi="Times New Roman" w:cs="Times New Roman"/>
          <w:b/>
          <w:bCs/>
        </w:rPr>
        <w:t xml:space="preserve">Obrazloženje općeg dijela izvještaja o izvršenju financijskog plana </w:t>
      </w:r>
    </w:p>
    <w:p w14:paraId="5290BFEA" w14:textId="4DEB421C" w:rsidR="00E12660" w:rsidRPr="009F6876" w:rsidRDefault="00E12660" w:rsidP="00E12660">
      <w:pPr>
        <w:pStyle w:val="Odlomakpopisa"/>
        <w:rPr>
          <w:rFonts w:ascii="Times New Roman" w:hAnsi="Times New Roman" w:cs="Times New Roman"/>
        </w:rPr>
      </w:pPr>
    </w:p>
    <w:p w14:paraId="5B6CADE4" w14:textId="30D42B08" w:rsidR="00B21B32" w:rsidRDefault="00B21B32" w:rsidP="00E12660">
      <w:pPr>
        <w:pStyle w:val="Odlomakpopisa"/>
        <w:rPr>
          <w:rFonts w:ascii="Times New Roman" w:hAnsi="Times New Roman" w:cs="Times New Roman"/>
          <w:b/>
          <w:bCs/>
        </w:rPr>
      </w:pPr>
      <w:r w:rsidRPr="009F6876">
        <w:rPr>
          <w:rFonts w:ascii="Times New Roman" w:hAnsi="Times New Roman" w:cs="Times New Roman"/>
          <w:b/>
          <w:bCs/>
        </w:rPr>
        <w:t>3.1.1      Uvod</w:t>
      </w:r>
    </w:p>
    <w:p w14:paraId="5683956A" w14:textId="1107F69A" w:rsidR="009417DD" w:rsidRDefault="009417DD" w:rsidP="00E12660">
      <w:pPr>
        <w:pStyle w:val="Odlomakpopisa"/>
        <w:rPr>
          <w:rFonts w:ascii="Times New Roman" w:hAnsi="Times New Roman" w:cs="Times New Roman"/>
          <w:b/>
          <w:bCs/>
        </w:rPr>
      </w:pPr>
    </w:p>
    <w:p w14:paraId="31968A65" w14:textId="6566FFDB" w:rsidR="009417DD" w:rsidRPr="009417DD" w:rsidRDefault="009417DD" w:rsidP="00760C8D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</w:pP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Prijedlog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Financijski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plan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Gradskog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kazališta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Požega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za 202</w:t>
      </w:r>
      <w:r w:rsidR="00F746A8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4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.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godinu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usvojilo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je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Upravno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vijeće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Gradskog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kazališta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Požega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na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r w:rsidR="00F746A8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12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.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sjednici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održanoj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dana </w:t>
      </w:r>
      <w:r w:rsidR="00F746A8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08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.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prosinca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202</w:t>
      </w:r>
      <w:r w:rsidR="00F746A8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3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.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godine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(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Broj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: 3</w:t>
      </w:r>
      <w:r w:rsidR="00F746A8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17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/202</w:t>
      </w:r>
      <w:r w:rsidR="00F746A8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3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.godine).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Financijskim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planom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Gradskog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kazališta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Požega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planirani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su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prihodi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primici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,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rashodi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izdaci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u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iznosu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3</w:t>
      </w:r>
      <w:r w:rsidR="00224AD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57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.</w:t>
      </w:r>
      <w:r w:rsidR="00224AD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3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00,00 </w:t>
      </w:r>
      <w:r w:rsidRPr="009417DD">
        <w:rPr>
          <w:rFonts w:ascii="Times New Roman" w:eastAsia="Calibri" w:hAnsi="Times New Roman" w:cs="Times New Roman"/>
          <w:color w:val="000000"/>
          <w:kern w:val="0"/>
          <w:lang w:val="en-US" w:eastAsia="zh-CN"/>
          <w14:ligatures w14:val="none"/>
        </w:rPr>
        <w:t>€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,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dok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je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Upravno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vijeće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Gradskog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kazališta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Požega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na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r w:rsidR="00224AD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16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.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sjednici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održanoj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dana, </w:t>
      </w:r>
      <w:r w:rsidR="00224AD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2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0. </w:t>
      </w:r>
      <w:proofErr w:type="spellStart"/>
      <w:r w:rsidR="00224AD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svibnja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202</w:t>
      </w:r>
      <w:r w:rsidR="00224AD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4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.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godine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(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Broj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: </w:t>
      </w:r>
      <w:r w:rsidR="00224AD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138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/202</w:t>
      </w:r>
      <w:r w:rsidR="00224AD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4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.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godine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)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donijelo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Odluku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o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usvajanju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prijedloga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I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rebalansa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Financijskog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plana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Gradskog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kazališta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Požega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za 202</w:t>
      </w:r>
      <w:r w:rsidR="00224AD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4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.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godinu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te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su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planirani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prihodi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primici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,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rashodi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izdaci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u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iznosu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3</w:t>
      </w:r>
      <w:r w:rsidR="00224AD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84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.</w:t>
      </w:r>
      <w:r w:rsidR="00224AD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925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,00 </w:t>
      </w:r>
      <w:r w:rsidRPr="009417DD">
        <w:rPr>
          <w:rFonts w:ascii="Times New Roman" w:eastAsia="Calibri" w:hAnsi="Times New Roman" w:cs="Times New Roman"/>
          <w:color w:val="000000"/>
          <w:kern w:val="0"/>
          <w:lang w:val="en-US" w:eastAsia="zh-CN"/>
          <w14:ligatures w14:val="none"/>
        </w:rPr>
        <w:t>€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.,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dok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je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Upravno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vijeće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Gradskog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kazališta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Požega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na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1</w:t>
      </w:r>
      <w:r w:rsidR="00224AD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8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.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sjednici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održanoj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dana 2</w:t>
      </w:r>
      <w:r w:rsidR="00224AD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6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.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rujna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202</w:t>
      </w:r>
      <w:r w:rsidR="00224AD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4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.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godine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(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Broj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: 2</w:t>
      </w:r>
      <w:r w:rsidR="00224AD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2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4/202</w:t>
      </w:r>
      <w:r w:rsidR="00224AD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4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.)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donijela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Odluku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o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usvajanju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prijedloga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II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Rebalansa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Financijskog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plana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Gradskog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kazališta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Požega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za 202</w:t>
      </w:r>
      <w:r w:rsidR="00224AD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4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.,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te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su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planirani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prihodi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primici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,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rashodi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izdaci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u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iznosu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r w:rsidR="00224AD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404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.</w:t>
      </w:r>
      <w:r w:rsidR="00224AD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925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,00 </w:t>
      </w:r>
      <w:r w:rsidRPr="009417DD">
        <w:rPr>
          <w:rFonts w:ascii="Times New Roman" w:eastAsia="Calibri" w:hAnsi="Times New Roman" w:cs="Times New Roman"/>
          <w:color w:val="000000"/>
          <w:kern w:val="0"/>
          <w:lang w:val="en-US" w:eastAsia="zh-CN"/>
          <w14:ligatures w14:val="none"/>
        </w:rPr>
        <w:t>€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,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dok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je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Upravno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vijeće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Gradskog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kazališta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Požega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na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2</w:t>
      </w:r>
      <w:r w:rsidR="00224AD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0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.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Sjednici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održanoj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dana 0</w:t>
      </w:r>
      <w:r w:rsidR="00224AD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9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.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prosinca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202</w:t>
      </w:r>
      <w:r w:rsidR="00224AD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4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. (Broj:3</w:t>
      </w:r>
      <w:r w:rsidR="00224AD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0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7/202</w:t>
      </w:r>
      <w:r w:rsidR="00224AD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4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.)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donijela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Odluku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o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lastRenderedPageBreak/>
        <w:t>usvajanju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prijedloga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III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Rebalansa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Financijskog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plana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Gradskog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kazališta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Požega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za 202</w:t>
      </w:r>
      <w:r w:rsidR="00224AD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4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.,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te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proofErr w:type="gram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su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prihodi</w:t>
      </w:r>
      <w:proofErr w:type="spellEnd"/>
      <w:proofErr w:type="gram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primici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,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rashodi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izdaci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u </w:t>
      </w:r>
      <w:proofErr w:type="spellStart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iznosu</w:t>
      </w:r>
      <w:proofErr w:type="spellEnd"/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r w:rsidR="00224AD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409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.</w:t>
      </w:r>
      <w:r w:rsidR="00224AD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925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,00 </w:t>
      </w:r>
      <w:r w:rsidRPr="009417DD">
        <w:rPr>
          <w:rFonts w:ascii="Times New Roman" w:eastAsia="Calibri" w:hAnsi="Times New Roman" w:cs="Times New Roman"/>
          <w:color w:val="000000"/>
          <w:kern w:val="0"/>
          <w:lang w:val="en-US" w:eastAsia="zh-CN"/>
          <w14:ligatures w14:val="none"/>
        </w:rPr>
        <w:t>€</w:t>
      </w:r>
      <w:r w:rsidRPr="009417DD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.</w:t>
      </w:r>
    </w:p>
    <w:p w14:paraId="798C256B" w14:textId="77777777" w:rsidR="009417DD" w:rsidRPr="009F6876" w:rsidRDefault="009417DD" w:rsidP="00E12660">
      <w:pPr>
        <w:pStyle w:val="Odlomakpopisa"/>
        <w:rPr>
          <w:rFonts w:ascii="Times New Roman" w:hAnsi="Times New Roman" w:cs="Times New Roman"/>
          <w:b/>
          <w:bCs/>
        </w:rPr>
      </w:pPr>
    </w:p>
    <w:p w14:paraId="0FB13A56" w14:textId="77777777" w:rsidR="00B21B32" w:rsidRPr="009F6876" w:rsidRDefault="00B21B32" w:rsidP="00E12660">
      <w:pPr>
        <w:pStyle w:val="Odlomakpopisa"/>
        <w:rPr>
          <w:rFonts w:ascii="Times New Roman" w:hAnsi="Times New Roman" w:cs="Times New Roman"/>
          <w:b/>
          <w:bCs/>
        </w:rPr>
      </w:pPr>
    </w:p>
    <w:p w14:paraId="557EC3B7" w14:textId="08329FD6" w:rsidR="00B21B32" w:rsidRPr="009F6876" w:rsidRDefault="00E12660" w:rsidP="00C4342D">
      <w:pPr>
        <w:pStyle w:val="Odlomakpopisa"/>
        <w:numPr>
          <w:ilvl w:val="2"/>
          <w:numId w:val="6"/>
        </w:numPr>
        <w:rPr>
          <w:rFonts w:ascii="Times New Roman" w:hAnsi="Times New Roman" w:cs="Times New Roman"/>
          <w:b/>
          <w:bCs/>
        </w:rPr>
      </w:pPr>
      <w:r w:rsidRPr="009F6876">
        <w:rPr>
          <w:rFonts w:ascii="Times New Roman" w:hAnsi="Times New Roman" w:cs="Times New Roman"/>
          <w:b/>
          <w:bCs/>
        </w:rPr>
        <w:t>Obrazloženje ostvarenja prihoda i rashoda, primitaka i izdataka u izvještajnom razdoblju</w:t>
      </w:r>
    </w:p>
    <w:p w14:paraId="48495127" w14:textId="741D4744" w:rsidR="000A7035" w:rsidRPr="000A7035" w:rsidRDefault="000A7035" w:rsidP="000A703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</w:pP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Prihodi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poslovanja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ostvareni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tijekom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izvještajnog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razdoblja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iznose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3</w:t>
      </w:r>
      <w:r w:rsidR="00732DD9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76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.</w:t>
      </w:r>
      <w:r w:rsidR="00732DD9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917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,</w:t>
      </w:r>
      <w:r w:rsidR="00732DD9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21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r w:rsidRPr="000A7035">
        <w:rPr>
          <w:rFonts w:ascii="Times New Roman" w:eastAsia="Calibri" w:hAnsi="Times New Roman" w:cs="Times New Roman"/>
          <w:color w:val="000000"/>
          <w:kern w:val="0"/>
          <w:lang w:val="en-US" w:eastAsia="zh-CN"/>
          <w14:ligatures w14:val="none"/>
        </w:rPr>
        <w:t>€</w:t>
      </w:r>
      <w:r w:rsidR="00A37BC6">
        <w:rPr>
          <w:rFonts w:ascii="Times New Roman" w:eastAsia="Calibri" w:hAnsi="Times New Roman" w:cs="Times New Roman"/>
          <w:color w:val="000000"/>
          <w:kern w:val="0"/>
          <w:lang w:val="en-US" w:eastAsia="zh-CN"/>
          <w14:ligatures w14:val="none"/>
        </w:rPr>
        <w:t>.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</w:p>
    <w:p w14:paraId="3FBB2F0B" w14:textId="1D965D57" w:rsidR="000A7035" w:rsidRPr="000A7035" w:rsidRDefault="000A7035" w:rsidP="000A703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</w:pP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Prihodi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od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prodaje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nefinancijske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imovine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ostvareni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u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izvještajnom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razdoblju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.</w:t>
      </w:r>
    </w:p>
    <w:p w14:paraId="0B0885BA" w14:textId="77777777" w:rsidR="000A7035" w:rsidRPr="000A7035" w:rsidRDefault="000A7035" w:rsidP="000A703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HRAvantgard"/>
          <w:color w:val="FF0000"/>
          <w:kern w:val="0"/>
          <w:lang w:val="en-US" w:eastAsia="zh-CN"/>
          <w14:ligatures w14:val="none"/>
        </w:rPr>
      </w:pP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Pregled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ostvarenih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prihoda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poslovanja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prihoda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od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prodaje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nefinancijske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imovine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naveden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je u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sljedećoj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tablici</w:t>
      </w:r>
      <w:proofErr w:type="spellEnd"/>
      <w:r w:rsidRPr="000A7035">
        <w:rPr>
          <w:rFonts w:ascii="Times New Roman" w:eastAsia="Calibri" w:hAnsi="Times New Roman" w:cs="HRAvantgard"/>
          <w:color w:val="FF0000"/>
          <w:kern w:val="0"/>
          <w:lang w:val="en-US" w:eastAsia="zh-CN"/>
          <w14:ligatures w14:val="none"/>
        </w:rPr>
        <w:t>:</w:t>
      </w:r>
    </w:p>
    <w:p w14:paraId="69AD1937" w14:textId="6F7E8A4C" w:rsidR="00E12660" w:rsidRDefault="00E12660" w:rsidP="00EA679F">
      <w:pPr>
        <w:rPr>
          <w:rFonts w:ascii="Times New Roman" w:hAnsi="Times New Roman" w:cs="Times New Roman"/>
          <w:b/>
          <w:bCs/>
        </w:rPr>
      </w:pPr>
    </w:p>
    <w:tbl>
      <w:tblPr>
        <w:tblW w:w="935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1"/>
        <w:gridCol w:w="1565"/>
        <w:gridCol w:w="1417"/>
        <w:gridCol w:w="1701"/>
        <w:gridCol w:w="1701"/>
        <w:gridCol w:w="992"/>
        <w:gridCol w:w="994"/>
      </w:tblGrid>
      <w:tr w:rsidR="000A7035" w:rsidRPr="000A7035" w14:paraId="31B73E37" w14:textId="77777777" w:rsidTr="00732DD9">
        <w:trPr>
          <w:trHeight w:val="28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5904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SKUPINA KONTA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D3C2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NAZIV KONTA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8321" w14:textId="35E4B04A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IZVRŠENJE 202</w:t>
            </w:r>
            <w:r w:rsidR="000F05C2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3</w:t>
            </w: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7808" w14:textId="77BC6215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IZVORNI PLAN 202</w:t>
            </w:r>
            <w:r w:rsidR="000F05C2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4</w:t>
            </w: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AC3D" w14:textId="08F97515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IZVRŠENJE 202</w:t>
            </w:r>
            <w:r w:rsidR="000F05C2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4</w:t>
            </w: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7820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INDEX</w:t>
            </w:r>
          </w:p>
          <w:p w14:paraId="679946E7" w14:textId="572752D2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(</w:t>
            </w:r>
            <w:r w:rsidR="000F05C2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3</w:t>
            </w: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/1*</w:t>
            </w:r>
          </w:p>
          <w:p w14:paraId="7E41FF9B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100)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C888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INDEX</w:t>
            </w:r>
          </w:p>
          <w:p w14:paraId="70D4E08C" w14:textId="01B0D10F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(</w:t>
            </w:r>
            <w:r w:rsidR="000F05C2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3</w:t>
            </w: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/</w:t>
            </w:r>
            <w:r w:rsidR="000F05C2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2</w:t>
            </w: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* 100)</w:t>
            </w:r>
          </w:p>
        </w:tc>
      </w:tr>
      <w:tr w:rsidR="000A7035" w:rsidRPr="000A7035" w14:paraId="6070B50F" w14:textId="77777777" w:rsidTr="00732DD9">
        <w:trPr>
          <w:trHeight w:val="28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986C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5C46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B8A1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D219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1294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773C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E681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8</w:t>
            </w:r>
          </w:p>
        </w:tc>
      </w:tr>
      <w:tr w:rsidR="000A7035" w:rsidRPr="000A7035" w14:paraId="4172B7E8" w14:textId="77777777" w:rsidTr="00732DD9">
        <w:trPr>
          <w:trHeight w:val="284"/>
          <w:jc w:val="center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E441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PRIHODI POSLOVANJA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695B" w14:textId="11434CD6" w:rsidR="000A7035" w:rsidRPr="000A7035" w:rsidRDefault="000F05C2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F05C2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344.306,74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966E" w14:textId="0DF22246" w:rsidR="000A7035" w:rsidRPr="000A7035" w:rsidRDefault="000F05C2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404.776,00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FA03" w14:textId="349FF65B" w:rsidR="000A7035" w:rsidRPr="000A7035" w:rsidRDefault="000F05C2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376.917,21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2F44" w14:textId="218D702A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1</w:t>
            </w:r>
            <w:r w:rsidR="000F05C2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09</w:t>
            </w: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,</w:t>
            </w:r>
            <w:r w:rsidR="000F05C2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47</w:t>
            </w:r>
            <w:r w:rsidR="00732DD9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05F1" w14:textId="4A14B0FB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9</w:t>
            </w:r>
            <w:r w:rsidR="000F05C2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3</w:t>
            </w: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,</w:t>
            </w:r>
            <w:r w:rsidR="000F05C2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12</w:t>
            </w:r>
            <w:r w:rsidR="00732DD9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%</w:t>
            </w:r>
          </w:p>
        </w:tc>
      </w:tr>
      <w:tr w:rsidR="000A7035" w:rsidRPr="000A7035" w14:paraId="473DAFCB" w14:textId="77777777" w:rsidTr="00732DD9">
        <w:trPr>
          <w:trHeight w:val="28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1273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63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B772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Pomoći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iz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inozemstva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i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od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subjekata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unutar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općeg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proračuna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58F2" w14:textId="755D5171" w:rsidR="000A7035" w:rsidRPr="000A7035" w:rsidRDefault="000F05C2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F05C2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38.662,80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0F29" w14:textId="6AD192D1" w:rsidR="000A7035" w:rsidRPr="000A7035" w:rsidRDefault="000F05C2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31.000,00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6A2B" w14:textId="263B8BE5" w:rsidR="000A7035" w:rsidRPr="000A7035" w:rsidRDefault="00732DD9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31</w:t>
            </w:r>
            <w:r w:rsidR="000A7035"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.</w:t>
            </w:r>
            <w:r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B808" w14:textId="16D67017" w:rsidR="000A7035" w:rsidRPr="000A7035" w:rsidRDefault="00732DD9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80</w:t>
            </w:r>
            <w:r w:rsidR="000A7035"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,</w:t>
            </w:r>
            <w:r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18%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DE86" w14:textId="3B96F334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100,00</w:t>
            </w:r>
            <w:r w:rsidR="00732DD9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%</w:t>
            </w:r>
          </w:p>
        </w:tc>
      </w:tr>
      <w:tr w:rsidR="000A7035" w:rsidRPr="000A7035" w14:paraId="32274EB5" w14:textId="77777777" w:rsidTr="00732DD9">
        <w:trPr>
          <w:trHeight w:val="28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D4EA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</w:p>
          <w:p w14:paraId="702DEA80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</w:p>
          <w:p w14:paraId="2C8A1402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</w:p>
          <w:p w14:paraId="482E4C98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65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4214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</w:p>
          <w:p w14:paraId="501CD175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Prihod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od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upravnih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i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administrativnih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pristojbi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,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pristojbi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po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posebnim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propisima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i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naknada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4752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</w:p>
          <w:p w14:paraId="1269227B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</w:p>
          <w:p w14:paraId="665C8EBD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</w:p>
          <w:p w14:paraId="07DCE27F" w14:textId="3A3EC4EC" w:rsidR="000A7035" w:rsidRPr="000A7035" w:rsidRDefault="000F05C2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F05C2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71.245,72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FBD" w14:textId="77777777" w:rsid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</w:p>
          <w:p w14:paraId="70843A22" w14:textId="77777777" w:rsidR="000F05C2" w:rsidRDefault="000F05C2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</w:p>
          <w:p w14:paraId="5ADD32DE" w14:textId="77777777" w:rsidR="000F05C2" w:rsidRDefault="000F05C2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</w:p>
          <w:p w14:paraId="7C17D3C1" w14:textId="1EE7CE98" w:rsidR="000F05C2" w:rsidRPr="000A7035" w:rsidRDefault="000F05C2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84.800,00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9E8E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</w:p>
          <w:p w14:paraId="268688C7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</w:p>
          <w:p w14:paraId="1239EFF2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</w:p>
          <w:p w14:paraId="53B6CC7D" w14:textId="4A92366D" w:rsidR="000A7035" w:rsidRPr="000A7035" w:rsidRDefault="00732DD9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8</w:t>
            </w:r>
            <w:r w:rsidR="000A7035"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1.</w:t>
            </w:r>
            <w:r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713</w:t>
            </w:r>
            <w:r w:rsidR="000A7035"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,</w:t>
            </w:r>
            <w:r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AC61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</w:p>
          <w:p w14:paraId="0814DE55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</w:p>
          <w:p w14:paraId="23A2153C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</w:p>
          <w:p w14:paraId="1C1554AC" w14:textId="0B1E99AF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1</w:t>
            </w:r>
            <w:r w:rsidR="00732DD9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14</w:t>
            </w: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,</w:t>
            </w:r>
            <w:r w:rsidR="00732DD9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69%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14F6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</w:p>
          <w:p w14:paraId="29571056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</w:p>
          <w:p w14:paraId="0C1A8D89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</w:p>
          <w:p w14:paraId="71B46F86" w14:textId="24EBD5EF" w:rsidR="000A7035" w:rsidRPr="000A7035" w:rsidRDefault="00732DD9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96</w:t>
            </w:r>
            <w:r w:rsidR="000A7035"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,</w:t>
            </w:r>
            <w:r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36%</w:t>
            </w:r>
          </w:p>
        </w:tc>
      </w:tr>
      <w:tr w:rsidR="000A7035" w:rsidRPr="000A7035" w14:paraId="0F1B01FC" w14:textId="77777777" w:rsidTr="00732DD9">
        <w:trPr>
          <w:trHeight w:val="28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464E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66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DBEC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Prihodi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od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prodaje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proizvoda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i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roba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,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te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pruženih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usluga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i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prihodi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od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donacija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F8C6" w14:textId="41A301E6" w:rsidR="000A7035" w:rsidRPr="000A7035" w:rsidRDefault="000F05C2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F05C2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14.342,60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B080" w14:textId="1D9EE91A" w:rsidR="000A7035" w:rsidRPr="000A7035" w:rsidRDefault="000F05C2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23.300,00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FFFB" w14:textId="3E511BED" w:rsidR="000A7035" w:rsidRPr="000A7035" w:rsidRDefault="00732DD9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23</w:t>
            </w:r>
            <w:r w:rsidR="000A7035"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.</w:t>
            </w:r>
            <w:r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931</w:t>
            </w:r>
            <w:r w:rsidR="000A7035"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,</w:t>
            </w:r>
            <w:r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2616" w14:textId="145E107E" w:rsidR="000A7035" w:rsidRPr="000A7035" w:rsidRDefault="00732DD9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166</w:t>
            </w:r>
            <w:r w:rsidR="000A7035"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,</w:t>
            </w:r>
            <w:r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89%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F508" w14:textId="1C86BBD7" w:rsidR="000A7035" w:rsidRPr="000A7035" w:rsidRDefault="00732DD9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102</w:t>
            </w:r>
            <w:r w:rsidR="000A7035"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,</w:t>
            </w:r>
            <w:r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71%</w:t>
            </w:r>
          </w:p>
        </w:tc>
      </w:tr>
      <w:tr w:rsidR="000A7035" w:rsidRPr="000A7035" w14:paraId="3915A35D" w14:textId="77777777" w:rsidTr="00732DD9">
        <w:trPr>
          <w:trHeight w:val="28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DE5E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67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6A02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Prihodi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iz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nadležnog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proračuna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i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od HZZO-a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temeljem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ugovornih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obveza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8880" w14:textId="35C62765" w:rsidR="000A7035" w:rsidRPr="000A7035" w:rsidRDefault="000F05C2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F05C2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220.055,62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4BB3" w14:textId="01035B17" w:rsidR="000A7035" w:rsidRPr="000A7035" w:rsidRDefault="000F05C2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265.476,00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EA85" w14:textId="753FF44A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2</w:t>
            </w:r>
            <w:r w:rsidR="00732DD9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4</w:t>
            </w: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0.</w:t>
            </w:r>
            <w:r w:rsidR="00732DD9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272</w:t>
            </w: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,</w:t>
            </w:r>
            <w:r w:rsidR="00732DD9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B7A5" w14:textId="61E33EFE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10</w:t>
            </w:r>
            <w:r w:rsidR="00732DD9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9</w:t>
            </w: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,</w:t>
            </w:r>
            <w:r w:rsidR="00732DD9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19%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3225" w14:textId="1472B340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9</w:t>
            </w:r>
            <w:r w:rsidR="00732DD9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0</w:t>
            </w: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,</w:t>
            </w:r>
            <w:r w:rsidR="00732DD9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51%</w:t>
            </w:r>
          </w:p>
        </w:tc>
      </w:tr>
    </w:tbl>
    <w:p w14:paraId="0E28EC2C" w14:textId="77777777" w:rsidR="000A7035" w:rsidRPr="000A7035" w:rsidRDefault="000A7035" w:rsidP="000A7035">
      <w:pPr>
        <w:suppressAutoHyphens/>
        <w:spacing w:after="0" w:line="240" w:lineRule="auto"/>
        <w:jc w:val="both"/>
        <w:rPr>
          <w:rFonts w:ascii="Times New Roman" w:eastAsia="Calibri" w:hAnsi="Times New Roman" w:cs="HRAvantgard"/>
          <w:color w:val="FF0000"/>
          <w:kern w:val="0"/>
          <w:lang w:val="en-US" w:eastAsia="zh-CN"/>
          <w14:ligatures w14:val="none"/>
        </w:rPr>
      </w:pPr>
    </w:p>
    <w:p w14:paraId="52F90F1A" w14:textId="05008A60" w:rsidR="000A7035" w:rsidRPr="000A7035" w:rsidRDefault="000A7035" w:rsidP="000A703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</w:pP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Prihodi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od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pomoći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iz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inozemstva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od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subjekata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unutar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općeg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proofErr w:type="gram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proračuna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 -</w:t>
      </w:r>
      <w:proofErr w:type="gram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r w:rsidRPr="000A7035">
        <w:rPr>
          <w:rFonts w:ascii="Times New Roman" w:eastAsia="Calibri" w:hAnsi="Times New Roman" w:cs="HRAvantgard"/>
          <w:b/>
          <w:bCs/>
          <w:color w:val="000000"/>
          <w:kern w:val="0"/>
          <w:lang w:val="en-US" w:eastAsia="zh-CN"/>
          <w14:ligatures w14:val="none"/>
        </w:rPr>
        <w:t>3</w:t>
      </w:r>
      <w:r w:rsidR="00732DD9">
        <w:rPr>
          <w:rFonts w:ascii="Times New Roman" w:eastAsia="Calibri" w:hAnsi="Times New Roman" w:cs="HRAvantgard"/>
          <w:b/>
          <w:bCs/>
          <w:color w:val="000000"/>
          <w:kern w:val="0"/>
          <w:lang w:val="en-US" w:eastAsia="zh-CN"/>
          <w14:ligatures w14:val="none"/>
        </w:rPr>
        <w:t>1</w:t>
      </w:r>
      <w:r w:rsidRPr="000A7035">
        <w:rPr>
          <w:rFonts w:ascii="Times New Roman" w:eastAsia="Calibri" w:hAnsi="Times New Roman" w:cs="HRAvantgard"/>
          <w:b/>
          <w:bCs/>
          <w:color w:val="000000"/>
          <w:kern w:val="0"/>
          <w:lang w:val="en-US" w:eastAsia="zh-CN"/>
          <w14:ligatures w14:val="none"/>
        </w:rPr>
        <w:t>.</w:t>
      </w:r>
      <w:r w:rsidR="00732DD9">
        <w:rPr>
          <w:rFonts w:ascii="Times New Roman" w:eastAsia="Calibri" w:hAnsi="Times New Roman" w:cs="HRAvantgard"/>
          <w:b/>
          <w:bCs/>
          <w:color w:val="000000"/>
          <w:kern w:val="0"/>
          <w:lang w:val="en-US" w:eastAsia="zh-CN"/>
          <w14:ligatures w14:val="none"/>
        </w:rPr>
        <w:t>000</w:t>
      </w:r>
      <w:r w:rsidRPr="000A7035">
        <w:rPr>
          <w:rFonts w:ascii="Times New Roman" w:eastAsia="Calibri" w:hAnsi="Times New Roman" w:cs="HRAvantgard"/>
          <w:b/>
          <w:bCs/>
          <w:color w:val="000000"/>
          <w:kern w:val="0"/>
          <w:lang w:val="en-US" w:eastAsia="zh-CN"/>
          <w14:ligatures w14:val="none"/>
        </w:rPr>
        <w:t>,</w:t>
      </w:r>
      <w:r w:rsidR="00732DD9">
        <w:rPr>
          <w:rFonts w:ascii="Times New Roman" w:eastAsia="Calibri" w:hAnsi="Times New Roman" w:cs="HRAvantgard"/>
          <w:b/>
          <w:bCs/>
          <w:color w:val="000000"/>
          <w:kern w:val="0"/>
          <w:lang w:val="en-US" w:eastAsia="zh-CN"/>
          <w14:ligatures w14:val="none"/>
        </w:rPr>
        <w:t>0</w:t>
      </w:r>
      <w:r w:rsidRPr="000A7035">
        <w:rPr>
          <w:rFonts w:ascii="Times New Roman" w:eastAsia="Calibri" w:hAnsi="Times New Roman" w:cs="HRAvantgard"/>
          <w:b/>
          <w:bCs/>
          <w:color w:val="000000"/>
          <w:kern w:val="0"/>
          <w:lang w:val="en-US" w:eastAsia="zh-CN"/>
          <w14:ligatures w14:val="none"/>
        </w:rPr>
        <w:t xml:space="preserve">0 </w:t>
      </w:r>
      <w:r w:rsidRPr="000A7035">
        <w:rPr>
          <w:rFonts w:ascii="Times New Roman" w:eastAsia="Calibri" w:hAnsi="Times New Roman" w:cs="Times New Roman"/>
          <w:b/>
          <w:bCs/>
          <w:color w:val="000000"/>
          <w:kern w:val="0"/>
          <w:lang w:val="en-US" w:eastAsia="zh-CN"/>
          <w14:ligatures w14:val="none"/>
        </w:rPr>
        <w:t>€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od</w:t>
      </w:r>
      <w:r w:rsidR="00732DD9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MK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r w:rsidR="00732DD9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od 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toga </w:t>
      </w:r>
      <w:r w:rsidR="00EE1E5B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5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.</w:t>
      </w:r>
      <w:r w:rsidR="00EE1E5B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000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,</w:t>
      </w:r>
      <w:r w:rsidR="00EE1E5B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00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r w:rsidRPr="000A7035">
        <w:rPr>
          <w:rFonts w:ascii="Times New Roman" w:eastAsia="Calibri" w:hAnsi="Times New Roman" w:cs="Times New Roman"/>
          <w:color w:val="000000"/>
          <w:kern w:val="0"/>
          <w:lang w:val="en-US" w:eastAsia="zh-CN"/>
          <w14:ligatures w14:val="none"/>
        </w:rPr>
        <w:t>€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za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Kazališne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ljetne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večeri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, </w:t>
      </w:r>
      <w:r w:rsidR="00EE1E5B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22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.</w:t>
      </w:r>
      <w:r w:rsidR="00EE1E5B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000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,</w:t>
      </w:r>
      <w:r w:rsidR="00EE1E5B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00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r w:rsidRPr="000A7035">
        <w:rPr>
          <w:rFonts w:ascii="Times New Roman" w:eastAsia="Calibri" w:hAnsi="Times New Roman" w:cs="Times New Roman"/>
          <w:color w:val="000000"/>
          <w:kern w:val="0"/>
          <w:lang w:val="en-US" w:eastAsia="zh-CN"/>
          <w14:ligatures w14:val="none"/>
        </w:rPr>
        <w:t>€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za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predstave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="00EE1E5B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Premijerni</w:t>
      </w:r>
      <w:proofErr w:type="spellEnd"/>
      <w:r w:rsidR="00EE1E5B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program za </w:t>
      </w:r>
      <w:proofErr w:type="spellStart"/>
      <w:r w:rsidR="00EE1E5B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djecu</w:t>
      </w:r>
      <w:proofErr w:type="spellEnd"/>
      <w:r w:rsidR="00EE1E5B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="00EE1E5B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</w:t>
      </w:r>
      <w:proofErr w:type="spellEnd"/>
      <w:r w:rsidR="00EE1E5B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="00EE1E5B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odrasle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,</w:t>
      </w:r>
      <w:r w:rsidR="00EE1E5B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="00EE1E5B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te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r w:rsidR="00EE1E5B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4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.</w:t>
      </w:r>
      <w:r w:rsidR="00EE1E5B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000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,</w:t>
      </w:r>
      <w:r w:rsidR="00EE1E5B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00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r w:rsidRPr="000A7035">
        <w:rPr>
          <w:rFonts w:ascii="Times New Roman" w:eastAsia="Calibri" w:hAnsi="Times New Roman" w:cs="Times New Roman"/>
          <w:color w:val="000000"/>
          <w:kern w:val="0"/>
          <w:lang w:val="en-US" w:eastAsia="zh-CN"/>
          <w14:ligatures w14:val="none"/>
        </w:rPr>
        <w:t>€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za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Gostovanja</w:t>
      </w:r>
      <w:proofErr w:type="spellEnd"/>
      <w:r w:rsidR="00EE1E5B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.</w:t>
      </w:r>
    </w:p>
    <w:p w14:paraId="37C53E59" w14:textId="57AFF06B" w:rsidR="000A7035" w:rsidRPr="000A7035" w:rsidRDefault="000A7035" w:rsidP="000A703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</w:pPr>
    </w:p>
    <w:p w14:paraId="24F5B75F" w14:textId="67446B97" w:rsidR="000A7035" w:rsidRPr="000A7035" w:rsidRDefault="000A7035" w:rsidP="000A703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HRAvantgard"/>
          <w:kern w:val="0"/>
          <w:lang w:eastAsia="zh-CN"/>
          <w14:ligatures w14:val="none"/>
        </w:rPr>
      </w:pPr>
      <w:r w:rsidRPr="000A7035">
        <w:rPr>
          <w:rFonts w:ascii="Times New Roman" w:eastAsia="Calibri" w:hAnsi="Times New Roman" w:cs="HRAvantgard"/>
          <w:iCs/>
          <w:kern w:val="0"/>
          <w:lang w:eastAsia="zh-CN"/>
          <w14:ligatures w14:val="none"/>
        </w:rPr>
        <w:t xml:space="preserve">Prihodi od upravnih i administrativnih pristojbi, pristojbi po posebnim propisima i naknadama - </w:t>
      </w:r>
      <w:r w:rsidRPr="000A7035">
        <w:rPr>
          <w:rFonts w:ascii="Times New Roman" w:eastAsia="Calibri" w:hAnsi="Times New Roman" w:cs="HRAvantgard"/>
          <w:kern w:val="0"/>
          <w:lang w:eastAsia="zh-CN"/>
          <w14:ligatures w14:val="none"/>
        </w:rPr>
        <w:t xml:space="preserve">ostvareni su u iznosu od </w:t>
      </w:r>
      <w:r w:rsidR="00EE1E5B">
        <w:rPr>
          <w:rFonts w:ascii="Times New Roman" w:eastAsia="Calibri" w:hAnsi="Times New Roman" w:cs="HRAvantgard"/>
          <w:kern w:val="0"/>
          <w:lang w:eastAsia="zh-CN"/>
          <w14:ligatures w14:val="none"/>
        </w:rPr>
        <w:t>8</w:t>
      </w:r>
      <w:r w:rsidRPr="000A7035">
        <w:rPr>
          <w:rFonts w:ascii="Times New Roman" w:eastAsia="Calibri" w:hAnsi="Times New Roman" w:cs="HRAvantgard"/>
          <w:kern w:val="0"/>
          <w:lang w:eastAsia="zh-CN"/>
          <w14:ligatures w14:val="none"/>
        </w:rPr>
        <w:t>1.</w:t>
      </w:r>
      <w:r w:rsidR="00EE1E5B">
        <w:rPr>
          <w:rFonts w:ascii="Times New Roman" w:eastAsia="Calibri" w:hAnsi="Times New Roman" w:cs="HRAvantgard"/>
          <w:kern w:val="0"/>
          <w:lang w:eastAsia="zh-CN"/>
          <w14:ligatures w14:val="none"/>
        </w:rPr>
        <w:t>713</w:t>
      </w:r>
      <w:r w:rsidRPr="000A7035">
        <w:rPr>
          <w:rFonts w:ascii="Times New Roman" w:eastAsia="Calibri" w:hAnsi="Times New Roman" w:cs="HRAvantgard"/>
          <w:kern w:val="0"/>
          <w:lang w:eastAsia="zh-CN"/>
          <w14:ligatures w14:val="none"/>
        </w:rPr>
        <w:t>,</w:t>
      </w:r>
      <w:r w:rsidR="00EE1E5B">
        <w:rPr>
          <w:rFonts w:ascii="Times New Roman" w:eastAsia="Calibri" w:hAnsi="Times New Roman" w:cs="HRAvantgard"/>
          <w:kern w:val="0"/>
          <w:lang w:eastAsia="zh-CN"/>
          <w14:ligatures w14:val="none"/>
        </w:rPr>
        <w:t>30</w:t>
      </w:r>
      <w:r w:rsidRPr="000A7035">
        <w:rPr>
          <w:rFonts w:ascii="Times New Roman" w:eastAsia="Calibri" w:hAnsi="Times New Roman" w:cs="HRAvantgard"/>
          <w:kern w:val="0"/>
          <w:lang w:eastAsia="zh-CN"/>
          <w14:ligatures w14:val="none"/>
        </w:rPr>
        <w:t xml:space="preserve"> </w:t>
      </w:r>
      <w:r w:rsidRPr="000A7035">
        <w:rPr>
          <w:rFonts w:ascii="Times New Roman" w:eastAsia="Calibri" w:hAnsi="Times New Roman" w:cs="Times New Roman"/>
          <w:kern w:val="0"/>
          <w:lang w:eastAsia="zh-CN"/>
          <w14:ligatures w14:val="none"/>
        </w:rPr>
        <w:t>€</w:t>
      </w:r>
      <w:r w:rsidRPr="000A7035">
        <w:rPr>
          <w:rFonts w:ascii="Times New Roman" w:eastAsia="Calibri" w:hAnsi="Times New Roman" w:cs="HRAvantgard"/>
          <w:kern w:val="0"/>
          <w:lang w:eastAsia="zh-CN"/>
          <w14:ligatures w14:val="none"/>
        </w:rPr>
        <w:t>. Ostvareni prihodi odnose se na financiranje kazališne djelatnosti Gradskog kazališta Požega.</w:t>
      </w:r>
    </w:p>
    <w:p w14:paraId="01888597" w14:textId="77777777" w:rsidR="000A7035" w:rsidRPr="000A7035" w:rsidRDefault="000A7035" w:rsidP="000A703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HRAvantgard"/>
          <w:color w:val="FF0000"/>
          <w:kern w:val="0"/>
          <w:lang w:val="en-US" w:eastAsia="zh-CN"/>
          <w14:ligatures w14:val="none"/>
        </w:rPr>
      </w:pPr>
    </w:p>
    <w:p w14:paraId="5C957718" w14:textId="77777777" w:rsidR="00671E61" w:rsidRDefault="00671E61" w:rsidP="000A703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HRAvantgard"/>
          <w:kern w:val="0"/>
          <w:lang w:eastAsia="zh-CN"/>
          <w14:ligatures w14:val="none"/>
        </w:rPr>
      </w:pPr>
    </w:p>
    <w:p w14:paraId="35AD0811" w14:textId="77777777" w:rsidR="00671E61" w:rsidRDefault="00671E61" w:rsidP="000A703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HRAvantgard"/>
          <w:kern w:val="0"/>
          <w:lang w:eastAsia="zh-CN"/>
          <w14:ligatures w14:val="none"/>
        </w:rPr>
      </w:pPr>
    </w:p>
    <w:p w14:paraId="6D79AFAB" w14:textId="6D06B725" w:rsidR="000A7035" w:rsidRPr="000A7035" w:rsidRDefault="000A7035" w:rsidP="000A703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HRAvantgard"/>
          <w:kern w:val="0"/>
          <w:lang w:eastAsia="zh-CN"/>
          <w14:ligatures w14:val="none"/>
        </w:rPr>
      </w:pPr>
      <w:r w:rsidRPr="000A7035">
        <w:rPr>
          <w:rFonts w:ascii="Times New Roman" w:eastAsia="Calibri" w:hAnsi="Times New Roman" w:cs="HRAvantgard"/>
          <w:kern w:val="0"/>
          <w:lang w:eastAsia="zh-CN"/>
          <w14:ligatures w14:val="none"/>
        </w:rPr>
        <w:t xml:space="preserve">Prihodi od prodaje proizvoda i robe te pruženih usluga i prihodi od donacija ostvareni su u iznosu </w:t>
      </w:r>
      <w:r w:rsidR="00D32D95">
        <w:rPr>
          <w:rFonts w:ascii="Times New Roman" w:eastAsia="Calibri" w:hAnsi="Times New Roman" w:cs="HRAvantgard"/>
          <w:kern w:val="0"/>
          <w:lang w:eastAsia="zh-CN"/>
          <w14:ligatures w14:val="none"/>
        </w:rPr>
        <w:t>23</w:t>
      </w:r>
      <w:r w:rsidRPr="000A7035">
        <w:rPr>
          <w:rFonts w:ascii="Times New Roman" w:eastAsia="Calibri" w:hAnsi="Times New Roman" w:cs="HRAvantgard"/>
          <w:kern w:val="0"/>
          <w:lang w:eastAsia="zh-CN"/>
          <w14:ligatures w14:val="none"/>
        </w:rPr>
        <w:t>.</w:t>
      </w:r>
      <w:r w:rsidR="00D32D95">
        <w:rPr>
          <w:rFonts w:ascii="Times New Roman" w:eastAsia="Calibri" w:hAnsi="Times New Roman" w:cs="HRAvantgard"/>
          <w:kern w:val="0"/>
          <w:lang w:eastAsia="zh-CN"/>
          <w14:ligatures w14:val="none"/>
        </w:rPr>
        <w:t>931</w:t>
      </w:r>
      <w:r w:rsidRPr="000A7035">
        <w:rPr>
          <w:rFonts w:ascii="Times New Roman" w:eastAsia="Calibri" w:hAnsi="Times New Roman" w:cs="HRAvantgard"/>
          <w:kern w:val="0"/>
          <w:lang w:eastAsia="zh-CN"/>
          <w14:ligatures w14:val="none"/>
        </w:rPr>
        <w:t>,</w:t>
      </w:r>
      <w:r w:rsidR="00D32D95">
        <w:rPr>
          <w:rFonts w:ascii="Times New Roman" w:eastAsia="Calibri" w:hAnsi="Times New Roman" w:cs="HRAvantgard"/>
          <w:kern w:val="0"/>
          <w:lang w:eastAsia="zh-CN"/>
          <w14:ligatures w14:val="none"/>
        </w:rPr>
        <w:t>75</w:t>
      </w:r>
      <w:r w:rsidRPr="000A7035">
        <w:rPr>
          <w:rFonts w:ascii="Times New Roman" w:eastAsia="Calibri" w:hAnsi="Times New Roman" w:cs="HRAvantgard"/>
          <w:kern w:val="0"/>
          <w:lang w:eastAsia="zh-CN"/>
          <w14:ligatures w14:val="none"/>
        </w:rPr>
        <w:t xml:space="preserve"> </w:t>
      </w:r>
      <w:r w:rsidRPr="000A7035">
        <w:rPr>
          <w:rFonts w:ascii="Times New Roman" w:eastAsia="Calibri" w:hAnsi="Times New Roman" w:cs="Times New Roman"/>
          <w:kern w:val="0"/>
          <w:lang w:eastAsia="zh-CN"/>
          <w14:ligatures w14:val="none"/>
        </w:rPr>
        <w:t>€</w:t>
      </w:r>
      <w:r w:rsidR="00671E61">
        <w:rPr>
          <w:rFonts w:ascii="Times New Roman" w:eastAsia="Calibri" w:hAnsi="Times New Roman" w:cs="Times New Roman"/>
          <w:kern w:val="0"/>
          <w:lang w:eastAsia="zh-CN"/>
          <w14:ligatures w14:val="none"/>
        </w:rPr>
        <w:t>.,</w:t>
      </w:r>
      <w:r w:rsidRPr="000A7035">
        <w:rPr>
          <w:rFonts w:ascii="Times New Roman" w:eastAsia="Calibri" w:hAnsi="Times New Roman" w:cs="HRAvantgard"/>
          <w:kern w:val="0"/>
          <w:lang w:eastAsia="zh-CN"/>
          <w14:ligatures w14:val="none"/>
        </w:rPr>
        <w:t xml:space="preserve"> odnosi se na prihode od najma dvorane i od članarine MŠK</w:t>
      </w:r>
      <w:r w:rsidR="00D32D95">
        <w:rPr>
          <w:rFonts w:ascii="Times New Roman" w:eastAsia="Calibri" w:hAnsi="Times New Roman" w:cs="HRAvantgard"/>
          <w:kern w:val="0"/>
          <w:lang w:eastAsia="zh-CN"/>
          <w14:ligatures w14:val="none"/>
        </w:rPr>
        <w:t>, SKADA</w:t>
      </w:r>
      <w:r w:rsidRPr="000A7035">
        <w:rPr>
          <w:rFonts w:ascii="Times New Roman" w:eastAsia="Calibri" w:hAnsi="Times New Roman" w:cs="HRAvantgard"/>
          <w:kern w:val="0"/>
          <w:lang w:eastAsia="zh-CN"/>
          <w14:ligatures w14:val="none"/>
        </w:rPr>
        <w:t xml:space="preserve"> i od donacija prijatelja kazališta (poslovnih partnera). Ostvareni prihodi odnose se na financiranje redovne djelatnosti Gradskog kazališta Požega.</w:t>
      </w:r>
    </w:p>
    <w:p w14:paraId="70552DB4" w14:textId="77777777" w:rsidR="000A7035" w:rsidRPr="000A7035" w:rsidRDefault="000A7035" w:rsidP="000A703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HRAvantgard"/>
          <w:kern w:val="0"/>
          <w:lang w:eastAsia="zh-CN"/>
          <w14:ligatures w14:val="none"/>
        </w:rPr>
      </w:pPr>
    </w:p>
    <w:p w14:paraId="0EC73E11" w14:textId="14C0066C" w:rsidR="000A7035" w:rsidRPr="000A7035" w:rsidRDefault="000A7035" w:rsidP="000A703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HRAvantgard"/>
          <w:kern w:val="0"/>
          <w:lang w:eastAsia="zh-CN"/>
          <w14:ligatures w14:val="none"/>
        </w:rPr>
      </w:pPr>
      <w:bookmarkStart w:id="1" w:name="_Hlk109636634"/>
      <w:r w:rsidRPr="000A7035">
        <w:rPr>
          <w:rFonts w:ascii="Times New Roman" w:eastAsia="Calibri" w:hAnsi="Times New Roman" w:cs="HRAvantgard"/>
          <w:iCs/>
          <w:kern w:val="0"/>
          <w:lang w:eastAsia="zh-CN"/>
          <w14:ligatures w14:val="none"/>
        </w:rPr>
        <w:t xml:space="preserve">Prihodi iz nadležnog proračuna i od HZZO-a temeljem ugovornih obveza </w:t>
      </w:r>
      <w:r w:rsidRPr="000A7035">
        <w:rPr>
          <w:rFonts w:ascii="Times New Roman" w:eastAsia="Calibri" w:hAnsi="Times New Roman" w:cs="HRAvantgard"/>
          <w:kern w:val="0"/>
          <w:lang w:eastAsia="zh-CN"/>
          <w14:ligatures w14:val="none"/>
        </w:rPr>
        <w:t>ostvareni su iznosu od 2</w:t>
      </w:r>
      <w:r w:rsidR="00D32D95">
        <w:rPr>
          <w:rFonts w:ascii="Times New Roman" w:eastAsia="Calibri" w:hAnsi="Times New Roman" w:cs="HRAvantgard"/>
          <w:kern w:val="0"/>
          <w:lang w:eastAsia="zh-CN"/>
          <w14:ligatures w14:val="none"/>
        </w:rPr>
        <w:t>4</w:t>
      </w:r>
      <w:r w:rsidRPr="000A7035">
        <w:rPr>
          <w:rFonts w:ascii="Times New Roman" w:eastAsia="Calibri" w:hAnsi="Times New Roman" w:cs="HRAvantgard"/>
          <w:kern w:val="0"/>
          <w:lang w:eastAsia="zh-CN"/>
          <w14:ligatures w14:val="none"/>
        </w:rPr>
        <w:t>0.</w:t>
      </w:r>
      <w:r w:rsidR="00D32D95">
        <w:rPr>
          <w:rFonts w:ascii="Times New Roman" w:eastAsia="Calibri" w:hAnsi="Times New Roman" w:cs="HRAvantgard"/>
          <w:kern w:val="0"/>
          <w:lang w:eastAsia="zh-CN"/>
          <w14:ligatures w14:val="none"/>
        </w:rPr>
        <w:t>272</w:t>
      </w:r>
      <w:r w:rsidRPr="000A7035">
        <w:rPr>
          <w:rFonts w:ascii="Times New Roman" w:eastAsia="Calibri" w:hAnsi="Times New Roman" w:cs="HRAvantgard"/>
          <w:kern w:val="0"/>
          <w:lang w:eastAsia="zh-CN"/>
          <w14:ligatures w14:val="none"/>
        </w:rPr>
        <w:t>,</w:t>
      </w:r>
      <w:r w:rsidR="00D32D95">
        <w:rPr>
          <w:rFonts w:ascii="Times New Roman" w:eastAsia="Calibri" w:hAnsi="Times New Roman" w:cs="HRAvantgard"/>
          <w:kern w:val="0"/>
          <w:lang w:eastAsia="zh-CN"/>
          <w14:ligatures w14:val="none"/>
        </w:rPr>
        <w:t>16</w:t>
      </w:r>
      <w:r w:rsidRPr="000A7035">
        <w:rPr>
          <w:rFonts w:ascii="Times New Roman" w:eastAsia="Calibri" w:hAnsi="Times New Roman" w:cs="HRAvantgard"/>
          <w:kern w:val="0"/>
          <w:lang w:eastAsia="zh-CN"/>
          <w14:ligatures w14:val="none"/>
        </w:rPr>
        <w:t xml:space="preserve"> </w:t>
      </w:r>
      <w:r w:rsidRPr="000A7035">
        <w:rPr>
          <w:rFonts w:ascii="Times New Roman" w:eastAsia="Calibri" w:hAnsi="Times New Roman" w:cs="Times New Roman"/>
          <w:kern w:val="0"/>
          <w:lang w:eastAsia="zh-CN"/>
          <w14:ligatures w14:val="none"/>
        </w:rPr>
        <w:t>€</w:t>
      </w:r>
      <w:r w:rsidR="00671E61">
        <w:rPr>
          <w:rFonts w:ascii="Times New Roman" w:eastAsia="Calibri" w:hAnsi="Times New Roman" w:cs="Times New Roman"/>
          <w:kern w:val="0"/>
          <w:lang w:eastAsia="zh-CN"/>
          <w14:ligatures w14:val="none"/>
        </w:rPr>
        <w:t>.</w:t>
      </w:r>
      <w:r w:rsidRPr="000A7035">
        <w:rPr>
          <w:rFonts w:ascii="Times New Roman" w:eastAsia="Calibri" w:hAnsi="Times New Roman" w:cs="HRAvantgard"/>
          <w:kern w:val="0"/>
          <w:lang w:eastAsia="zh-CN"/>
          <w14:ligatures w14:val="none"/>
        </w:rPr>
        <w:t xml:space="preserve"> </w:t>
      </w:r>
      <w:bookmarkStart w:id="2" w:name="_Hlk109638370"/>
      <w:r w:rsidRPr="000A7035">
        <w:rPr>
          <w:rFonts w:ascii="Times New Roman" w:eastAsia="Calibri" w:hAnsi="Times New Roman" w:cs="HRAvantgard"/>
          <w:kern w:val="0"/>
          <w:lang w:eastAsia="zh-CN"/>
          <w14:ligatures w14:val="none"/>
        </w:rPr>
        <w:t>Ostvareni prihodi odnose se na financiranje redovne djelatnosti Gradskog kazališta Požega.</w:t>
      </w:r>
      <w:bookmarkEnd w:id="1"/>
      <w:bookmarkEnd w:id="2"/>
    </w:p>
    <w:p w14:paraId="0CA4C667" w14:textId="77777777" w:rsidR="000A7035" w:rsidRPr="000A7035" w:rsidRDefault="000A7035" w:rsidP="000A703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</w:pPr>
    </w:p>
    <w:p w14:paraId="285C280C" w14:textId="77777777" w:rsidR="000A7035" w:rsidRPr="000A7035" w:rsidRDefault="000A7035" w:rsidP="000A703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</w:pP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Prema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izvorima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financiranja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,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vrijednosno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najznačajniji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izvor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prihoda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Gradskog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kazališta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Požega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su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: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Opći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prihodi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primici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,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Pomoći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,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Vlastiti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prihodi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Donacije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.</w:t>
      </w:r>
    </w:p>
    <w:p w14:paraId="72792AE6" w14:textId="77777777" w:rsidR="000A7035" w:rsidRPr="000A7035" w:rsidRDefault="000A7035" w:rsidP="000A7035">
      <w:pPr>
        <w:tabs>
          <w:tab w:val="left" w:pos="912"/>
        </w:tabs>
        <w:suppressAutoHyphens/>
        <w:spacing w:after="0" w:line="240" w:lineRule="auto"/>
        <w:jc w:val="both"/>
        <w:rPr>
          <w:rFonts w:ascii="Times New Roman" w:eastAsia="Calibri" w:hAnsi="Times New Roman" w:cs="HRAvantgard"/>
          <w:color w:val="FF0000"/>
          <w:kern w:val="0"/>
          <w:lang w:val="en-US" w:eastAsia="zh-CN"/>
          <w14:ligatures w14:val="none"/>
        </w:rPr>
      </w:pPr>
    </w:p>
    <w:p w14:paraId="2D6FB1E4" w14:textId="326F7B5D" w:rsidR="000A7035" w:rsidRPr="000A7035" w:rsidRDefault="000A7035" w:rsidP="000A703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</w:pP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Rashodi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poslovanja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realizirani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tijekom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izvještajnog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razdoblja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iznose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3</w:t>
      </w:r>
      <w:r w:rsidR="00935FDB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75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.</w:t>
      </w:r>
      <w:r w:rsidR="00935FDB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562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,</w:t>
      </w:r>
      <w:r w:rsidR="00935FDB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51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r w:rsidRPr="000A7035">
        <w:rPr>
          <w:rFonts w:ascii="Times New Roman" w:eastAsia="Calibri" w:hAnsi="Times New Roman" w:cs="Times New Roman"/>
          <w:color w:val="000000"/>
          <w:kern w:val="0"/>
          <w:lang w:val="en-US" w:eastAsia="zh-CN"/>
          <w14:ligatures w14:val="none"/>
        </w:rPr>
        <w:t>€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. </w:t>
      </w:r>
    </w:p>
    <w:p w14:paraId="310846E1" w14:textId="77777777" w:rsidR="000A7035" w:rsidRPr="000A7035" w:rsidRDefault="000A7035" w:rsidP="000A703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</w:pP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</w:p>
    <w:p w14:paraId="2593F16B" w14:textId="37C0848E" w:rsidR="000A7035" w:rsidRPr="000A7035" w:rsidRDefault="000A7035" w:rsidP="000A703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</w:pP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Rashodi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za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nabavu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nefinancijske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imovine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r w:rsidR="00935FDB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2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.</w:t>
      </w:r>
      <w:r w:rsidR="00935FDB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768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,</w:t>
      </w:r>
      <w:r w:rsidR="00935FDB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72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r w:rsidRPr="000A7035">
        <w:rPr>
          <w:rFonts w:ascii="Times New Roman" w:eastAsia="Calibri" w:hAnsi="Times New Roman" w:cs="Times New Roman"/>
          <w:color w:val="000000"/>
          <w:kern w:val="0"/>
          <w:lang w:val="en-US" w:eastAsia="zh-CN"/>
          <w14:ligatures w14:val="none"/>
        </w:rPr>
        <w:t>€</w:t>
      </w:r>
      <w:r w:rsidR="00935FDB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.</w:t>
      </w:r>
    </w:p>
    <w:p w14:paraId="37A15AE2" w14:textId="77777777" w:rsidR="000A7035" w:rsidRPr="000A7035" w:rsidRDefault="000A7035" w:rsidP="000A703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</w:pP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Pregled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ostvarenih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rashoda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poslovanja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rashoda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za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nabavu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nefinancijske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imovine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iskazan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je u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slijedećoj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tablici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:</w:t>
      </w:r>
    </w:p>
    <w:p w14:paraId="44284EBE" w14:textId="77777777" w:rsidR="000A7035" w:rsidRPr="000A7035" w:rsidRDefault="000A7035" w:rsidP="000A703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</w:pPr>
    </w:p>
    <w:tbl>
      <w:tblPr>
        <w:tblW w:w="928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7"/>
        <w:gridCol w:w="1788"/>
        <w:gridCol w:w="1559"/>
        <w:gridCol w:w="1561"/>
        <w:gridCol w:w="1491"/>
        <w:gridCol w:w="1078"/>
        <w:gridCol w:w="1193"/>
      </w:tblGrid>
      <w:tr w:rsidR="000A7035" w:rsidRPr="000A7035" w14:paraId="708A6E55" w14:textId="77777777" w:rsidTr="00AC6362">
        <w:trPr>
          <w:trHeight w:val="28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961A32B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SKUPINA KONTA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1BD81CA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NAZIV KONTA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8DBB4" w14:textId="29F51510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IZVRŠENJE 202</w:t>
            </w:r>
            <w:r w:rsidR="00D32D9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3</w:t>
            </w: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816081" w14:textId="3D9F735F" w:rsidR="000A7035" w:rsidRPr="000A7035" w:rsidRDefault="000A7035" w:rsidP="000A70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IZVORNI PLAN 202</w:t>
            </w:r>
            <w:r w:rsidR="00D32D9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4</w:t>
            </w: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.</w:t>
            </w:r>
          </w:p>
          <w:p w14:paraId="2E602615" w14:textId="77777777" w:rsidR="000A7035" w:rsidRPr="000A7035" w:rsidRDefault="000A7035" w:rsidP="000A70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B8CA" w14:textId="5D149C7B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IZVRŠENJE 202</w:t>
            </w:r>
            <w:r w:rsidR="00D32D9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4</w:t>
            </w: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.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E9F7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INDEX</w:t>
            </w:r>
          </w:p>
          <w:p w14:paraId="4B2E4E45" w14:textId="15576122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(</w:t>
            </w:r>
            <w:r w:rsidR="00D32D9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3</w:t>
            </w: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/1*</w:t>
            </w:r>
          </w:p>
          <w:p w14:paraId="4A7D86FB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100)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23D3" w14:textId="77777777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INDEX</w:t>
            </w:r>
          </w:p>
          <w:p w14:paraId="1C5B2AEC" w14:textId="19B582E1" w:rsidR="000A7035" w:rsidRPr="000A7035" w:rsidRDefault="000A7035" w:rsidP="000A703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(</w:t>
            </w:r>
            <w:r w:rsidR="00D32D9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3</w:t>
            </w: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/</w:t>
            </w:r>
            <w:r w:rsidR="00D32D9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2</w:t>
            </w: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* 100)</w:t>
            </w:r>
          </w:p>
        </w:tc>
      </w:tr>
      <w:tr w:rsidR="000A7035" w:rsidRPr="000A7035" w14:paraId="56619C33" w14:textId="77777777" w:rsidTr="00AC6362">
        <w:trPr>
          <w:trHeight w:val="28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A17A" w14:textId="77777777" w:rsidR="000A7035" w:rsidRPr="000A7035" w:rsidRDefault="000A7035" w:rsidP="000A70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7CB1" w14:textId="77777777" w:rsidR="000A7035" w:rsidRPr="000A7035" w:rsidRDefault="000A7035" w:rsidP="000A70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14E750E" w14:textId="77777777" w:rsidR="000A7035" w:rsidRPr="000A7035" w:rsidRDefault="000A7035" w:rsidP="000A70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D835D" w14:textId="77777777" w:rsidR="000A7035" w:rsidRPr="000A7035" w:rsidRDefault="000A7035" w:rsidP="000A70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54221" w14:textId="77777777" w:rsidR="000A7035" w:rsidRPr="000A7035" w:rsidRDefault="000A7035" w:rsidP="000A70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6C06E" w14:textId="77777777" w:rsidR="000A7035" w:rsidRPr="000A7035" w:rsidRDefault="000A7035" w:rsidP="000A70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3100" w14:textId="77777777" w:rsidR="000A7035" w:rsidRPr="000A7035" w:rsidRDefault="000A7035" w:rsidP="000A70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8</w:t>
            </w:r>
          </w:p>
        </w:tc>
      </w:tr>
      <w:tr w:rsidR="000A7035" w:rsidRPr="000A7035" w14:paraId="50DE2255" w14:textId="77777777" w:rsidTr="00AC6362">
        <w:trPr>
          <w:trHeight w:val="284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B22A23" w14:textId="77777777" w:rsidR="000A7035" w:rsidRPr="000A7035" w:rsidRDefault="000A7035" w:rsidP="000A70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78A35" w14:textId="1E6972FD" w:rsidR="000A7035" w:rsidRPr="000A7035" w:rsidRDefault="00D32D95" w:rsidP="000A703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D32D9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339.909,19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DF916" w14:textId="310DA23A" w:rsidR="000A7035" w:rsidRPr="000A7035" w:rsidRDefault="00D32D95" w:rsidP="000A703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406.525,00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96EB3" w14:textId="53B6732F" w:rsidR="000A7035" w:rsidRPr="000A7035" w:rsidRDefault="000A7035" w:rsidP="000A703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3</w:t>
            </w:r>
            <w:r w:rsidR="00D32D9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75</w:t>
            </w: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.</w:t>
            </w:r>
            <w:r w:rsidR="00D32D9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562</w:t>
            </w: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,</w:t>
            </w:r>
            <w:r w:rsidR="00D32D9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51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89B39" w14:textId="3645CE7A" w:rsidR="000A7035" w:rsidRPr="000A7035" w:rsidRDefault="000A7035" w:rsidP="000A703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1</w:t>
            </w:r>
            <w:r w:rsidR="00935FDB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10</w:t>
            </w: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,</w:t>
            </w:r>
            <w:r w:rsidR="00935FDB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49%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BD83" w14:textId="12ADC432" w:rsidR="000A7035" w:rsidRPr="000A7035" w:rsidRDefault="000A7035" w:rsidP="000A703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9</w:t>
            </w:r>
            <w:r w:rsidR="00935FDB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2</w:t>
            </w: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,</w:t>
            </w:r>
            <w:r w:rsidR="00935FDB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38%</w:t>
            </w:r>
          </w:p>
        </w:tc>
      </w:tr>
      <w:tr w:rsidR="000A7035" w:rsidRPr="000A7035" w14:paraId="52F79E2C" w14:textId="77777777" w:rsidTr="00AC6362">
        <w:trPr>
          <w:trHeight w:val="28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7E540" w14:textId="77777777" w:rsidR="000A7035" w:rsidRPr="000A7035" w:rsidRDefault="000A7035" w:rsidP="000A70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31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2C84E" w14:textId="77777777" w:rsidR="000A7035" w:rsidRPr="000A7035" w:rsidRDefault="000A7035" w:rsidP="000A70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Rashodi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za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zaposlene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4B1C25" w14:textId="1711E35F" w:rsidR="000A7035" w:rsidRPr="000A7035" w:rsidRDefault="00D32D95" w:rsidP="000A703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D32D9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153.242,29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3A00A" w14:textId="2AB168BF" w:rsidR="000A7035" w:rsidRPr="000A7035" w:rsidRDefault="00935FDB" w:rsidP="000A703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194.396,00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F8F5B" w14:textId="1680DF3F" w:rsidR="000A7035" w:rsidRPr="000A7035" w:rsidRDefault="000A7035" w:rsidP="000A703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1</w:t>
            </w:r>
            <w:r w:rsidR="00935FDB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9</w:t>
            </w: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3.</w:t>
            </w:r>
            <w:r w:rsidR="00935FDB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149</w:t>
            </w: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,</w:t>
            </w:r>
            <w:r w:rsidR="00935FDB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45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42DE" w14:textId="62B94BA7" w:rsidR="000A7035" w:rsidRPr="000A7035" w:rsidRDefault="000A7035" w:rsidP="000A703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1</w:t>
            </w:r>
            <w:r w:rsidR="00935FDB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26</w:t>
            </w: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,0</w:t>
            </w:r>
            <w:r w:rsidR="00935FDB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4%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09F4" w14:textId="75BEC590" w:rsidR="000A7035" w:rsidRPr="000A7035" w:rsidRDefault="000A7035" w:rsidP="000A703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99,</w:t>
            </w:r>
            <w:r w:rsidR="00935FDB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36%</w:t>
            </w:r>
          </w:p>
        </w:tc>
      </w:tr>
      <w:tr w:rsidR="000A7035" w:rsidRPr="000A7035" w14:paraId="3A9A8885" w14:textId="77777777" w:rsidTr="00AC6362">
        <w:trPr>
          <w:trHeight w:val="28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BD13C" w14:textId="77777777" w:rsidR="000A7035" w:rsidRPr="000A7035" w:rsidRDefault="000A7035" w:rsidP="000A70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32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696B5" w14:textId="77777777" w:rsidR="000A7035" w:rsidRPr="000A7035" w:rsidRDefault="000A7035" w:rsidP="000A70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Materijalni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rashodi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0622A" w14:textId="34DA8FE5" w:rsidR="000A7035" w:rsidRPr="000A7035" w:rsidRDefault="00D32D95" w:rsidP="000A703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D32D9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186.636,23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2C461" w14:textId="365E62E2" w:rsidR="000A7035" w:rsidRPr="000A7035" w:rsidRDefault="00935FDB" w:rsidP="000A703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212.074,00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49A99" w14:textId="56D190CB" w:rsidR="000A7035" w:rsidRPr="000A7035" w:rsidRDefault="000A7035" w:rsidP="000A703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18</w:t>
            </w:r>
            <w:r w:rsidR="00935FDB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2</w:t>
            </w: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.</w:t>
            </w:r>
            <w:r w:rsidR="00935FDB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373</w:t>
            </w: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,</w:t>
            </w:r>
            <w:r w:rsidR="00935FDB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14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C5DC" w14:textId="33F9E8A8" w:rsidR="000A7035" w:rsidRPr="000A7035" w:rsidRDefault="00935FDB" w:rsidP="000A703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97</w:t>
            </w:r>
            <w:r w:rsidR="000A7035" w:rsidRPr="000A7035"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,</w:t>
            </w:r>
            <w:r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72%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6070" w14:textId="1BA06EA5" w:rsidR="000A7035" w:rsidRPr="000A7035" w:rsidRDefault="00935FDB" w:rsidP="000A703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86</w:t>
            </w:r>
            <w:r w:rsidR="000A7035" w:rsidRPr="000A7035"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,</w:t>
            </w:r>
            <w:r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00%</w:t>
            </w:r>
          </w:p>
        </w:tc>
      </w:tr>
      <w:tr w:rsidR="000A7035" w:rsidRPr="000A7035" w14:paraId="5ADC66EF" w14:textId="77777777" w:rsidTr="00AC6362">
        <w:trPr>
          <w:trHeight w:val="28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743C5E" w14:textId="77777777" w:rsidR="000A7035" w:rsidRPr="000A7035" w:rsidRDefault="000A7035" w:rsidP="000A70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34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CCB1F" w14:textId="77777777" w:rsidR="000A7035" w:rsidRPr="000A7035" w:rsidRDefault="000A7035" w:rsidP="000A70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Financijski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rashodi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95076" w14:textId="57BD8BFA" w:rsidR="000A7035" w:rsidRPr="000A7035" w:rsidRDefault="00D32D95" w:rsidP="000A703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D32D9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30,67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07D6E" w14:textId="515F3E5A" w:rsidR="000A7035" w:rsidRPr="000A7035" w:rsidRDefault="00935FDB" w:rsidP="000A703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55,00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D880" w14:textId="15568F7C" w:rsidR="000A7035" w:rsidRPr="000A7035" w:rsidRDefault="000A7035" w:rsidP="000A703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3</w:t>
            </w:r>
            <w:r w:rsidR="00935FDB"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9</w:t>
            </w:r>
            <w:r w:rsidRPr="000A7035"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,</w:t>
            </w:r>
            <w:r w:rsidR="00935FDB"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92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83EF" w14:textId="178339A4" w:rsidR="000A7035" w:rsidRPr="000A7035" w:rsidRDefault="00935FDB" w:rsidP="000A703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130</w:t>
            </w:r>
            <w:r w:rsidR="000A7035" w:rsidRPr="000A7035"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,</w:t>
            </w:r>
            <w:r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1</w:t>
            </w:r>
            <w:r w:rsidR="000A7035" w:rsidRPr="000A7035"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6</w:t>
            </w:r>
            <w:r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%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5512" w14:textId="7341FED0" w:rsidR="000A7035" w:rsidRPr="000A7035" w:rsidRDefault="00935FDB" w:rsidP="000A703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72</w:t>
            </w:r>
            <w:r w:rsidR="000A7035" w:rsidRPr="000A7035"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,</w:t>
            </w:r>
            <w:r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58%</w:t>
            </w:r>
          </w:p>
        </w:tc>
      </w:tr>
      <w:tr w:rsidR="000A7035" w:rsidRPr="000A7035" w14:paraId="5601FDFA" w14:textId="77777777" w:rsidTr="00AC6362">
        <w:trPr>
          <w:trHeight w:val="284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5BF08" w14:textId="77777777" w:rsidR="000A7035" w:rsidRPr="000A7035" w:rsidRDefault="000A7035" w:rsidP="000A7035">
            <w:pPr>
              <w:suppressAutoHyphens/>
              <w:spacing w:after="0" w:line="240" w:lineRule="auto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RASHODI ZA NABAVU NEFINANCIJSKE IMOVINE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E786F" w14:textId="20FC7E8B" w:rsidR="000A7035" w:rsidRPr="000A7035" w:rsidRDefault="00D32D95" w:rsidP="000A703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D32D9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9.541,00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99F05" w14:textId="77777777" w:rsidR="00935FDB" w:rsidRDefault="00935FDB" w:rsidP="000A703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</w:pPr>
          </w:p>
          <w:p w14:paraId="75A89541" w14:textId="4174F1B6" w:rsidR="000A7035" w:rsidRDefault="00935FDB" w:rsidP="000A703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3.400,00</w:t>
            </w:r>
          </w:p>
          <w:p w14:paraId="693F350E" w14:textId="0203CBC0" w:rsidR="00935FDB" w:rsidRPr="000A7035" w:rsidRDefault="00935FDB" w:rsidP="000A703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34828" w14:textId="5A058D6C" w:rsidR="000A7035" w:rsidRPr="000A7035" w:rsidRDefault="00935FDB" w:rsidP="000A703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2</w:t>
            </w:r>
            <w:r w:rsidR="000A7035" w:rsidRPr="000A7035"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.</w:t>
            </w:r>
            <w:r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768</w:t>
            </w:r>
            <w:r w:rsidR="000A7035" w:rsidRPr="000A7035"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,</w:t>
            </w:r>
            <w:r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72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3F9DB" w14:textId="10E7B626" w:rsidR="000A7035" w:rsidRPr="000A7035" w:rsidRDefault="00935FDB" w:rsidP="000A703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29</w:t>
            </w:r>
            <w:r w:rsidR="000A7035" w:rsidRPr="000A7035"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,</w:t>
            </w:r>
            <w:r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02%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F96F" w14:textId="6A032B96" w:rsidR="000A7035" w:rsidRPr="000A7035" w:rsidRDefault="00935FDB" w:rsidP="000A703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81</w:t>
            </w:r>
            <w:r w:rsidR="000A7035" w:rsidRPr="000A7035"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,</w:t>
            </w:r>
            <w:r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43%</w:t>
            </w:r>
          </w:p>
        </w:tc>
      </w:tr>
      <w:tr w:rsidR="000A7035" w:rsidRPr="000A7035" w14:paraId="6032BECF" w14:textId="77777777" w:rsidTr="00AC6362">
        <w:trPr>
          <w:trHeight w:val="28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5794AD2" w14:textId="77777777" w:rsidR="000A7035" w:rsidRPr="000A7035" w:rsidRDefault="000A7035" w:rsidP="000A70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42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9381C74" w14:textId="77777777" w:rsidR="000A7035" w:rsidRPr="000A7035" w:rsidRDefault="000A7035" w:rsidP="000A7035">
            <w:pPr>
              <w:suppressAutoHyphens/>
              <w:spacing w:after="0" w:line="240" w:lineRule="auto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Rashodi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za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nabavu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proizvedene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dugotrajne</w:t>
            </w:r>
            <w:proofErr w:type="spellEnd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 xml:space="preserve"> </w:t>
            </w:r>
            <w:proofErr w:type="spellStart"/>
            <w:r w:rsidRPr="000A7035"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  <w:t>imovine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8A85087" w14:textId="7A78E5E0" w:rsidR="000A7035" w:rsidRPr="000A7035" w:rsidRDefault="00D32D95" w:rsidP="000A703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</w:pPr>
            <w:r w:rsidRPr="00D32D95"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9.541,00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C262256" w14:textId="1BAD8AB3" w:rsidR="000A7035" w:rsidRPr="000A7035" w:rsidRDefault="00935FDB" w:rsidP="000A703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3.400,00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00082C" w14:textId="68266A90" w:rsidR="000A7035" w:rsidRPr="000A7035" w:rsidRDefault="00935FDB" w:rsidP="000A703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color w:val="000000"/>
                <w:kern w:val="0"/>
                <w:lang w:val="en-US" w:eastAsia="zh-CN"/>
                <w14:ligatures w14:val="none"/>
              </w:rPr>
            </w:pPr>
            <w:r w:rsidRPr="00935FDB"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2.768,72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464C09" w14:textId="69022762" w:rsidR="000A7035" w:rsidRPr="000A7035" w:rsidRDefault="00935FDB" w:rsidP="000A703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</w:pPr>
            <w:r w:rsidRPr="00935FDB"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29,02%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DFDD20" w14:textId="6ABE5393" w:rsidR="000A7035" w:rsidRPr="000A7035" w:rsidRDefault="00935FDB" w:rsidP="000A703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</w:pPr>
            <w:r w:rsidRPr="00935FDB">
              <w:rPr>
                <w:rFonts w:ascii="Times New Roman" w:eastAsia="Calibri" w:hAnsi="Times New Roman" w:cs="HRAvantgard"/>
                <w:bCs/>
                <w:color w:val="000000"/>
                <w:kern w:val="0"/>
                <w:lang w:val="en-US" w:eastAsia="zh-CN"/>
                <w14:ligatures w14:val="none"/>
              </w:rPr>
              <w:t>81,43%</w:t>
            </w:r>
          </w:p>
        </w:tc>
      </w:tr>
    </w:tbl>
    <w:p w14:paraId="15CEEF28" w14:textId="77777777" w:rsidR="000A7035" w:rsidRDefault="000A7035" w:rsidP="000A703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HRAvantgard"/>
          <w:color w:val="FF0000"/>
          <w:kern w:val="0"/>
          <w:lang w:val="en-US" w:eastAsia="zh-CN"/>
          <w14:ligatures w14:val="none"/>
        </w:rPr>
      </w:pPr>
    </w:p>
    <w:p w14:paraId="15F13117" w14:textId="77777777" w:rsidR="00671E61" w:rsidRPr="000A7035" w:rsidRDefault="00671E61" w:rsidP="000A703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HRAvantgard"/>
          <w:color w:val="FF0000"/>
          <w:kern w:val="0"/>
          <w:lang w:val="en-US" w:eastAsia="zh-CN"/>
          <w14:ligatures w14:val="none"/>
        </w:rPr>
      </w:pPr>
    </w:p>
    <w:p w14:paraId="3EB990D9" w14:textId="6AFEA8C3" w:rsidR="000A7035" w:rsidRPr="000A7035" w:rsidRDefault="000A7035" w:rsidP="000A703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</w:pP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Rashodi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za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zaposlene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realizirani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tijekom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izvještajnog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razdoblja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iznose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1</w:t>
      </w:r>
      <w:r w:rsidR="00F64C66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9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3.</w:t>
      </w:r>
      <w:r w:rsidR="00F64C66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149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,</w:t>
      </w:r>
      <w:r w:rsidR="00F64C66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45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r w:rsidRPr="000A7035">
        <w:rPr>
          <w:rFonts w:ascii="Times New Roman" w:eastAsia="Calibri" w:hAnsi="Times New Roman" w:cs="Times New Roman"/>
          <w:color w:val="000000"/>
          <w:kern w:val="0"/>
          <w:lang w:val="en-US" w:eastAsia="zh-CN"/>
          <w14:ligatures w14:val="none"/>
        </w:rPr>
        <w:t>€</w:t>
      </w:r>
      <w:r w:rsidR="00671E61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.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</w:p>
    <w:p w14:paraId="6FF69AF6" w14:textId="35DD0277" w:rsidR="000A7035" w:rsidRPr="000A7035" w:rsidRDefault="000A7035" w:rsidP="000A703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</w:pP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Materijalni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rashodi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realizirani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tijekom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izvještajnog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razdoblja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iznose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18</w:t>
      </w:r>
      <w:r w:rsidR="00A72340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2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.</w:t>
      </w:r>
      <w:r w:rsidR="00A72340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373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,</w:t>
      </w:r>
      <w:r w:rsidR="00A72340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14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r w:rsidRPr="000A7035">
        <w:rPr>
          <w:rFonts w:ascii="Times New Roman" w:eastAsia="Calibri" w:hAnsi="Times New Roman" w:cs="Times New Roman"/>
          <w:color w:val="000000"/>
          <w:kern w:val="0"/>
          <w:lang w:val="en-US" w:eastAsia="zh-CN"/>
          <w14:ligatures w14:val="none"/>
        </w:rPr>
        <w:t>€</w:t>
      </w:r>
      <w:r w:rsidR="00671E61">
        <w:rPr>
          <w:rFonts w:ascii="Times New Roman" w:eastAsia="Calibri" w:hAnsi="Times New Roman" w:cs="Times New Roman"/>
          <w:color w:val="000000"/>
          <w:kern w:val="0"/>
          <w:lang w:val="en-US" w:eastAsia="zh-CN"/>
          <w14:ligatures w14:val="none"/>
        </w:rPr>
        <w:t>.</w:t>
      </w:r>
    </w:p>
    <w:p w14:paraId="62A3D02B" w14:textId="6DB5B9DD" w:rsidR="000A7035" w:rsidRPr="000A7035" w:rsidRDefault="000A7035" w:rsidP="000A703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</w:pP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Financijski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rashodi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realizirani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tijekom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izvještajnog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razdoblja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iznose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3</w:t>
      </w:r>
      <w:r w:rsidR="00732757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9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,</w:t>
      </w:r>
      <w:r w:rsidR="00732757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92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r w:rsidRPr="000A7035">
        <w:rPr>
          <w:rFonts w:ascii="Times New Roman" w:eastAsia="Calibri" w:hAnsi="Times New Roman" w:cs="Times New Roman"/>
          <w:color w:val="000000"/>
          <w:kern w:val="0"/>
          <w:lang w:val="en-US" w:eastAsia="zh-CN"/>
          <w14:ligatures w14:val="none"/>
        </w:rPr>
        <w:t>€</w:t>
      </w:r>
      <w:r w:rsidR="00671E61">
        <w:rPr>
          <w:rFonts w:ascii="Times New Roman" w:eastAsia="Calibri" w:hAnsi="Times New Roman" w:cs="Times New Roman"/>
          <w:color w:val="000000"/>
          <w:kern w:val="0"/>
          <w:lang w:val="en-US" w:eastAsia="zh-CN"/>
          <w14:ligatures w14:val="none"/>
        </w:rPr>
        <w:t>.</w:t>
      </w:r>
    </w:p>
    <w:p w14:paraId="4175E4C0" w14:textId="382BBBF7" w:rsidR="000A7035" w:rsidRDefault="000A7035" w:rsidP="000A703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</w:pP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Rashodi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za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nabavu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proizvedene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dugotrajne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imovine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iznose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r w:rsidR="00732757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2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.</w:t>
      </w:r>
      <w:r w:rsidR="00732757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768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,</w:t>
      </w:r>
      <w:r w:rsidR="00732757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72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r w:rsidR="000F0195">
        <w:rPr>
          <w:rFonts w:ascii="Times New Roman" w:eastAsia="Calibri" w:hAnsi="Times New Roman" w:cs="Times New Roman"/>
          <w:color w:val="000000"/>
          <w:kern w:val="0"/>
          <w:lang w:val="en-US" w:eastAsia="zh-CN"/>
          <w14:ligatures w14:val="none"/>
        </w:rPr>
        <w:t>€</w:t>
      </w:r>
      <w:r w:rsidR="00671E61">
        <w:rPr>
          <w:rFonts w:ascii="Times New Roman" w:eastAsia="Calibri" w:hAnsi="Times New Roman" w:cs="Times New Roman"/>
          <w:color w:val="000000"/>
          <w:kern w:val="0"/>
          <w:lang w:val="en-US" w:eastAsia="zh-CN"/>
          <w14:ligatures w14:val="none"/>
        </w:rPr>
        <w:t xml:space="preserve">.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Oprema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koja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je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nabavljena</w:t>
      </w:r>
      <w:proofErr w:type="spellEnd"/>
      <w:r w:rsidR="000F019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,</w:t>
      </w:r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osigurana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su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sredstva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proofErr w:type="gram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iz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Općih</w:t>
      </w:r>
      <w:proofErr w:type="spellEnd"/>
      <w:proofErr w:type="gram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Prihoda </w:t>
      </w:r>
      <w:proofErr w:type="spellStart"/>
      <w:r w:rsidR="00732757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i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 xml:space="preserve"> </w:t>
      </w:r>
      <w:proofErr w:type="spellStart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primitaka</w:t>
      </w:r>
      <w:proofErr w:type="spellEnd"/>
      <w:r w:rsidRPr="000A7035"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  <w:t>.</w:t>
      </w:r>
    </w:p>
    <w:p w14:paraId="1F5B9123" w14:textId="77777777" w:rsidR="000F0195" w:rsidRPr="000A7035" w:rsidRDefault="000F0195" w:rsidP="000A703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HRAvantgard"/>
          <w:color w:val="000000"/>
          <w:kern w:val="0"/>
          <w:lang w:val="en-US" w:eastAsia="zh-CN"/>
          <w14:ligatures w14:val="none"/>
        </w:rPr>
      </w:pPr>
    </w:p>
    <w:p w14:paraId="5B663D24" w14:textId="77777777" w:rsidR="00EA679F" w:rsidRDefault="00EA679F" w:rsidP="00EA679F">
      <w:pPr>
        <w:rPr>
          <w:rFonts w:ascii="Times New Roman" w:hAnsi="Times New Roman" w:cs="Times New Roman"/>
        </w:rPr>
      </w:pPr>
    </w:p>
    <w:p w14:paraId="21BA70AE" w14:textId="77777777" w:rsidR="00671E61" w:rsidRDefault="00671E61" w:rsidP="00EA679F">
      <w:pPr>
        <w:rPr>
          <w:rFonts w:ascii="Times New Roman" w:hAnsi="Times New Roman" w:cs="Times New Roman"/>
        </w:rPr>
      </w:pPr>
    </w:p>
    <w:p w14:paraId="68DA013A" w14:textId="77777777" w:rsidR="00671E61" w:rsidRDefault="00671E61" w:rsidP="00EA679F">
      <w:pPr>
        <w:rPr>
          <w:rFonts w:ascii="Times New Roman" w:hAnsi="Times New Roman" w:cs="Times New Roman"/>
        </w:rPr>
      </w:pPr>
    </w:p>
    <w:p w14:paraId="2D8E3778" w14:textId="77777777" w:rsidR="00671E61" w:rsidRDefault="00671E61" w:rsidP="00EA679F">
      <w:pPr>
        <w:rPr>
          <w:rFonts w:ascii="Times New Roman" w:hAnsi="Times New Roman" w:cs="Times New Roman"/>
        </w:rPr>
      </w:pPr>
    </w:p>
    <w:p w14:paraId="6F4EFA65" w14:textId="744E0ECA" w:rsidR="0079361E" w:rsidRPr="009F6876" w:rsidRDefault="0079361E" w:rsidP="00DF1C16">
      <w:pPr>
        <w:pStyle w:val="Odlomakpopisa"/>
        <w:numPr>
          <w:ilvl w:val="1"/>
          <w:numId w:val="6"/>
        </w:numPr>
        <w:rPr>
          <w:rFonts w:ascii="Times New Roman" w:hAnsi="Times New Roman" w:cs="Times New Roman"/>
          <w:b/>
          <w:bCs/>
        </w:rPr>
      </w:pPr>
      <w:r w:rsidRPr="009F6876">
        <w:rPr>
          <w:rFonts w:ascii="Times New Roman" w:hAnsi="Times New Roman" w:cs="Times New Roman"/>
          <w:b/>
          <w:bCs/>
        </w:rPr>
        <w:lastRenderedPageBreak/>
        <w:t xml:space="preserve">Obrazloženje posebnog dijela izvještaja o izvršenju financijskog plana </w:t>
      </w:r>
    </w:p>
    <w:p w14:paraId="2F0A9C96" w14:textId="77777777" w:rsidR="00AC6362" w:rsidRPr="00AC6362" w:rsidRDefault="00AC6362" w:rsidP="00AC6362">
      <w:pPr>
        <w:ind w:firstLine="720"/>
        <w:jc w:val="both"/>
        <w:rPr>
          <w:rFonts w:ascii="Times New Roman" w:hAnsi="Times New Roman" w:cs="Times New Roman"/>
        </w:rPr>
      </w:pPr>
      <w:bookmarkStart w:id="3" w:name="_Hlk109649223"/>
      <w:r w:rsidRPr="00AC6362">
        <w:rPr>
          <w:rFonts w:ascii="Times New Roman" w:hAnsi="Times New Roman" w:cs="Times New Roman"/>
        </w:rPr>
        <w:t>Financijski plan Gradskog kazališta Požega sastavljen je po funkcijskoj klasifikaciji u razdjelu/Upravnom odjelu za društvene djelatnosti – glava Javna ustanova u kulturi – Gradsko kazalište Požega .</w:t>
      </w:r>
    </w:p>
    <w:p w14:paraId="4525EB47" w14:textId="77777777" w:rsidR="00AC6362" w:rsidRPr="00AC6362" w:rsidRDefault="00AC6362" w:rsidP="00AC6362">
      <w:pPr>
        <w:ind w:firstLine="720"/>
        <w:jc w:val="both"/>
        <w:rPr>
          <w:rFonts w:ascii="Times New Roman" w:hAnsi="Times New Roman" w:cs="Times New Roman"/>
        </w:rPr>
      </w:pPr>
      <w:r w:rsidRPr="00AC6362">
        <w:rPr>
          <w:rFonts w:ascii="Times New Roman" w:hAnsi="Times New Roman" w:cs="Times New Roman"/>
        </w:rPr>
        <w:t>Rashodi i izdaci po funkcijskoj klasifikaciji, iskazani po upravnim odjelima i glavama planirani su i realizirani, kako slijedi:</w:t>
      </w:r>
    </w:p>
    <w:tbl>
      <w:tblPr>
        <w:tblStyle w:val="Reetkatablice2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1417"/>
        <w:gridCol w:w="1134"/>
        <w:gridCol w:w="993"/>
      </w:tblGrid>
      <w:tr w:rsidR="00AC6362" w:rsidRPr="00AC6362" w14:paraId="56028497" w14:textId="77777777" w:rsidTr="006F3158">
        <w:trPr>
          <w:trHeight w:val="284"/>
          <w:jc w:val="center"/>
        </w:trPr>
        <w:tc>
          <w:tcPr>
            <w:tcW w:w="3681" w:type="dxa"/>
            <w:vAlign w:val="center"/>
          </w:tcPr>
          <w:p w14:paraId="5ABFD2E4" w14:textId="77777777" w:rsidR="00AC6362" w:rsidRPr="00AC6362" w:rsidRDefault="00AC6362" w:rsidP="00AC6362">
            <w:pPr>
              <w:jc w:val="center"/>
              <w:rPr>
                <w:sz w:val="22"/>
                <w:szCs w:val="22"/>
              </w:rPr>
            </w:pPr>
            <w:bookmarkStart w:id="4" w:name="_Hlk109649305"/>
            <w:bookmarkEnd w:id="3"/>
            <w:r w:rsidRPr="00AC6362">
              <w:rPr>
                <w:sz w:val="22"/>
                <w:szCs w:val="22"/>
              </w:rPr>
              <w:t>RAČUN/OPIS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C0A5557" w14:textId="759B94DF" w:rsidR="00AC6362" w:rsidRPr="00AC6362" w:rsidRDefault="00AC6362" w:rsidP="00AC6362">
            <w:pPr>
              <w:jc w:val="center"/>
              <w:rPr>
                <w:sz w:val="22"/>
                <w:szCs w:val="22"/>
              </w:rPr>
            </w:pPr>
            <w:r w:rsidRPr="00AC6362">
              <w:rPr>
                <w:sz w:val="22"/>
                <w:szCs w:val="22"/>
              </w:rPr>
              <w:t>IZVRŠENJE PLAN 202</w:t>
            </w:r>
            <w:r w:rsidR="00732757">
              <w:rPr>
                <w:sz w:val="22"/>
                <w:szCs w:val="22"/>
              </w:rPr>
              <w:t>3</w:t>
            </w:r>
            <w:r w:rsidRPr="00AC6362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14:paraId="03789C49" w14:textId="7C7EB6E6" w:rsidR="00AC6362" w:rsidRPr="00AC6362" w:rsidRDefault="00AC6362" w:rsidP="00AC6362">
            <w:pPr>
              <w:jc w:val="center"/>
              <w:rPr>
                <w:sz w:val="22"/>
                <w:szCs w:val="22"/>
              </w:rPr>
            </w:pPr>
            <w:r w:rsidRPr="00AC6362">
              <w:rPr>
                <w:sz w:val="22"/>
                <w:szCs w:val="22"/>
              </w:rPr>
              <w:t>IZVORNI PLAN 202</w:t>
            </w:r>
            <w:r w:rsidR="00732757">
              <w:rPr>
                <w:sz w:val="22"/>
                <w:szCs w:val="22"/>
              </w:rPr>
              <w:t>4</w:t>
            </w:r>
            <w:r w:rsidRPr="00AC6362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45106068" w14:textId="1C8589E2" w:rsidR="00AC6362" w:rsidRPr="00AC6362" w:rsidRDefault="00AC6362" w:rsidP="00AC6362">
            <w:pPr>
              <w:jc w:val="center"/>
              <w:rPr>
                <w:sz w:val="22"/>
                <w:szCs w:val="22"/>
              </w:rPr>
            </w:pPr>
            <w:r w:rsidRPr="00AC6362">
              <w:rPr>
                <w:sz w:val="22"/>
                <w:szCs w:val="22"/>
              </w:rPr>
              <w:t>IZVRŠENJE 202</w:t>
            </w:r>
            <w:r w:rsidR="00732757">
              <w:rPr>
                <w:sz w:val="22"/>
                <w:szCs w:val="22"/>
              </w:rPr>
              <w:t>4</w:t>
            </w:r>
            <w:r w:rsidRPr="00AC6362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204F3EFD" w14:textId="77777777" w:rsidR="00AC6362" w:rsidRPr="00AC6362" w:rsidRDefault="00AC6362" w:rsidP="00AC6362">
            <w:pPr>
              <w:jc w:val="center"/>
              <w:rPr>
                <w:sz w:val="22"/>
                <w:szCs w:val="22"/>
              </w:rPr>
            </w:pPr>
            <w:r w:rsidRPr="00AC6362">
              <w:rPr>
                <w:sz w:val="22"/>
                <w:szCs w:val="22"/>
              </w:rPr>
              <w:t>INDEKS</w:t>
            </w:r>
          </w:p>
          <w:p w14:paraId="1B303525" w14:textId="77777777" w:rsidR="00AC6362" w:rsidRPr="00AC6362" w:rsidRDefault="00AC6362" w:rsidP="00AC6362">
            <w:pPr>
              <w:jc w:val="center"/>
              <w:rPr>
                <w:sz w:val="22"/>
                <w:szCs w:val="22"/>
              </w:rPr>
            </w:pPr>
            <w:r w:rsidRPr="00AC6362">
              <w:rPr>
                <w:sz w:val="22"/>
                <w:szCs w:val="22"/>
              </w:rPr>
              <w:t>3/1</w:t>
            </w:r>
          </w:p>
        </w:tc>
        <w:tc>
          <w:tcPr>
            <w:tcW w:w="993" w:type="dxa"/>
          </w:tcPr>
          <w:p w14:paraId="23739FFD" w14:textId="77777777" w:rsidR="00AC6362" w:rsidRPr="00AC6362" w:rsidRDefault="00AC6362" w:rsidP="00AC6362">
            <w:pPr>
              <w:jc w:val="center"/>
            </w:pPr>
            <w:r w:rsidRPr="00AC6362">
              <w:t>INDEKS</w:t>
            </w:r>
          </w:p>
          <w:p w14:paraId="25CD74B2" w14:textId="77777777" w:rsidR="00AC6362" w:rsidRPr="00AC6362" w:rsidRDefault="00AC6362" w:rsidP="00AC6362">
            <w:pPr>
              <w:jc w:val="center"/>
            </w:pPr>
            <w:r w:rsidRPr="00AC6362">
              <w:t>3/2</w:t>
            </w:r>
          </w:p>
        </w:tc>
      </w:tr>
      <w:tr w:rsidR="00732757" w:rsidRPr="00AC6362" w14:paraId="3DC76EFF" w14:textId="77777777" w:rsidTr="00073BEB">
        <w:trPr>
          <w:trHeight w:val="284"/>
          <w:jc w:val="center"/>
        </w:trPr>
        <w:tc>
          <w:tcPr>
            <w:tcW w:w="3681" w:type="dxa"/>
            <w:vAlign w:val="center"/>
          </w:tcPr>
          <w:p w14:paraId="39A569FA" w14:textId="77777777" w:rsidR="00732757" w:rsidRPr="00AC6362" w:rsidRDefault="00732757" w:rsidP="00732757">
            <w:pPr>
              <w:rPr>
                <w:sz w:val="22"/>
                <w:szCs w:val="22"/>
              </w:rPr>
            </w:pPr>
            <w:bookmarkStart w:id="5" w:name="_Hlk109649641"/>
            <w:r w:rsidRPr="00AC6362">
              <w:t>Funk</w:t>
            </w:r>
            <w:r w:rsidRPr="00AC6362">
              <w:rPr>
                <w:sz w:val="22"/>
                <w:szCs w:val="22"/>
              </w:rPr>
              <w:t xml:space="preserve">cijska klasifikacija SVEUKUPNI RASHODI </w:t>
            </w:r>
          </w:p>
        </w:tc>
        <w:tc>
          <w:tcPr>
            <w:tcW w:w="1417" w:type="dxa"/>
          </w:tcPr>
          <w:p w14:paraId="35735AE9" w14:textId="77777777" w:rsidR="00732757" w:rsidRPr="00732757" w:rsidRDefault="00732757" w:rsidP="00732757">
            <w:pPr>
              <w:jc w:val="right"/>
              <w:rPr>
                <w:sz w:val="22"/>
                <w:szCs w:val="22"/>
              </w:rPr>
            </w:pPr>
          </w:p>
          <w:p w14:paraId="19DF5C7C" w14:textId="4D50F27C" w:rsidR="00732757" w:rsidRPr="00732757" w:rsidRDefault="00732757" w:rsidP="00732757">
            <w:pPr>
              <w:jc w:val="right"/>
              <w:rPr>
                <w:sz w:val="22"/>
                <w:szCs w:val="22"/>
              </w:rPr>
            </w:pPr>
            <w:r w:rsidRPr="00732757">
              <w:rPr>
                <w:sz w:val="22"/>
                <w:szCs w:val="22"/>
              </w:rPr>
              <w:t>349.450,19</w:t>
            </w:r>
          </w:p>
        </w:tc>
        <w:tc>
          <w:tcPr>
            <w:tcW w:w="1418" w:type="dxa"/>
            <w:vAlign w:val="center"/>
          </w:tcPr>
          <w:p w14:paraId="28EBD186" w14:textId="5E18807B" w:rsidR="00732757" w:rsidRPr="00AC6362" w:rsidRDefault="00732757" w:rsidP="007327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409.925,00</w:t>
            </w:r>
          </w:p>
        </w:tc>
        <w:tc>
          <w:tcPr>
            <w:tcW w:w="1417" w:type="dxa"/>
            <w:vAlign w:val="center"/>
          </w:tcPr>
          <w:p w14:paraId="79D1B84D" w14:textId="0EE87DA5" w:rsidR="00732757" w:rsidRPr="00AC6362" w:rsidRDefault="00732757" w:rsidP="007327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378.331,23</w:t>
            </w:r>
          </w:p>
        </w:tc>
        <w:tc>
          <w:tcPr>
            <w:tcW w:w="1134" w:type="dxa"/>
            <w:vAlign w:val="center"/>
          </w:tcPr>
          <w:p w14:paraId="7D984BC5" w14:textId="3A5CDD0E" w:rsidR="00732757" w:rsidRPr="00AC6362" w:rsidRDefault="00732757" w:rsidP="00732757">
            <w:pPr>
              <w:jc w:val="right"/>
              <w:rPr>
                <w:sz w:val="22"/>
                <w:szCs w:val="22"/>
              </w:rPr>
            </w:pPr>
            <w:r w:rsidRPr="00AC6362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08</w:t>
            </w:r>
            <w:r w:rsidRPr="00AC636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26%</w:t>
            </w:r>
          </w:p>
        </w:tc>
        <w:tc>
          <w:tcPr>
            <w:tcW w:w="993" w:type="dxa"/>
          </w:tcPr>
          <w:p w14:paraId="569FB0B0" w14:textId="77777777" w:rsidR="00732757" w:rsidRPr="00AC6362" w:rsidRDefault="00732757" w:rsidP="00732757">
            <w:pPr>
              <w:jc w:val="right"/>
            </w:pPr>
          </w:p>
          <w:p w14:paraId="474A2DF9" w14:textId="46AB7FB8" w:rsidR="00732757" w:rsidRPr="00AC6362" w:rsidRDefault="00732757" w:rsidP="00732757">
            <w:pPr>
              <w:jc w:val="right"/>
            </w:pPr>
            <w:r w:rsidRPr="00AC6362">
              <w:t>9</w:t>
            </w:r>
            <w:r>
              <w:t>2</w:t>
            </w:r>
            <w:r w:rsidRPr="00AC6362">
              <w:t>,</w:t>
            </w:r>
            <w:r>
              <w:t>29%</w:t>
            </w:r>
          </w:p>
          <w:p w14:paraId="03D281BA" w14:textId="77777777" w:rsidR="00732757" w:rsidRPr="00AC6362" w:rsidRDefault="00732757" w:rsidP="00732757">
            <w:pPr>
              <w:jc w:val="right"/>
            </w:pPr>
          </w:p>
        </w:tc>
      </w:tr>
      <w:bookmarkEnd w:id="5"/>
      <w:tr w:rsidR="00732757" w:rsidRPr="00AC6362" w14:paraId="5FD836A4" w14:textId="77777777" w:rsidTr="006F3158">
        <w:trPr>
          <w:trHeight w:val="284"/>
          <w:jc w:val="center"/>
        </w:trPr>
        <w:tc>
          <w:tcPr>
            <w:tcW w:w="3681" w:type="dxa"/>
            <w:vAlign w:val="center"/>
          </w:tcPr>
          <w:p w14:paraId="26FA0FD8" w14:textId="77777777" w:rsidR="00732757" w:rsidRPr="00AC6362" w:rsidRDefault="00732757" w:rsidP="00732757">
            <w:pPr>
              <w:rPr>
                <w:sz w:val="22"/>
                <w:szCs w:val="22"/>
              </w:rPr>
            </w:pPr>
            <w:r w:rsidRPr="00AC6362">
              <w:rPr>
                <w:sz w:val="22"/>
                <w:szCs w:val="22"/>
              </w:rPr>
              <w:t xml:space="preserve">Funkcijska klasifikacija 08 Rekreacija, kultura i religija </w:t>
            </w:r>
          </w:p>
        </w:tc>
        <w:tc>
          <w:tcPr>
            <w:tcW w:w="1417" w:type="dxa"/>
          </w:tcPr>
          <w:p w14:paraId="57CF1927" w14:textId="77777777" w:rsidR="00732757" w:rsidRPr="00732757" w:rsidRDefault="00732757" w:rsidP="00732757">
            <w:pPr>
              <w:jc w:val="right"/>
              <w:rPr>
                <w:sz w:val="22"/>
                <w:szCs w:val="22"/>
              </w:rPr>
            </w:pPr>
          </w:p>
          <w:p w14:paraId="18EFD555" w14:textId="25736AA6" w:rsidR="00732757" w:rsidRPr="00732757" w:rsidRDefault="00732757" w:rsidP="00732757">
            <w:pPr>
              <w:jc w:val="right"/>
              <w:rPr>
                <w:sz w:val="22"/>
                <w:szCs w:val="22"/>
              </w:rPr>
            </w:pPr>
            <w:r w:rsidRPr="00732757">
              <w:rPr>
                <w:sz w:val="22"/>
                <w:szCs w:val="22"/>
              </w:rPr>
              <w:t>349.450,19</w:t>
            </w:r>
          </w:p>
        </w:tc>
        <w:tc>
          <w:tcPr>
            <w:tcW w:w="1418" w:type="dxa"/>
            <w:vAlign w:val="center"/>
          </w:tcPr>
          <w:p w14:paraId="43D7D76D" w14:textId="09A64962" w:rsidR="00732757" w:rsidRPr="00AC6362" w:rsidRDefault="00732757" w:rsidP="00732757">
            <w:pPr>
              <w:jc w:val="right"/>
              <w:rPr>
                <w:sz w:val="22"/>
                <w:szCs w:val="22"/>
              </w:rPr>
            </w:pPr>
            <w:r w:rsidRPr="00732757">
              <w:rPr>
                <w:sz w:val="22"/>
                <w:szCs w:val="22"/>
              </w:rPr>
              <w:t>409.925,00</w:t>
            </w:r>
          </w:p>
        </w:tc>
        <w:tc>
          <w:tcPr>
            <w:tcW w:w="1417" w:type="dxa"/>
            <w:vAlign w:val="center"/>
          </w:tcPr>
          <w:p w14:paraId="4A703741" w14:textId="6DB3472E" w:rsidR="00732757" w:rsidRPr="00AC6362" w:rsidRDefault="00732757" w:rsidP="00732757">
            <w:pPr>
              <w:jc w:val="right"/>
              <w:rPr>
                <w:sz w:val="22"/>
                <w:szCs w:val="22"/>
              </w:rPr>
            </w:pPr>
            <w:r w:rsidRPr="00732757">
              <w:rPr>
                <w:sz w:val="22"/>
                <w:szCs w:val="22"/>
              </w:rPr>
              <w:t>378.331,23</w:t>
            </w:r>
          </w:p>
        </w:tc>
        <w:tc>
          <w:tcPr>
            <w:tcW w:w="1134" w:type="dxa"/>
            <w:vAlign w:val="center"/>
          </w:tcPr>
          <w:p w14:paraId="4E049D77" w14:textId="43642D17" w:rsidR="00732757" w:rsidRPr="00AC6362" w:rsidRDefault="00732757" w:rsidP="00732757">
            <w:pPr>
              <w:jc w:val="right"/>
              <w:rPr>
                <w:iCs/>
                <w:sz w:val="22"/>
                <w:szCs w:val="22"/>
              </w:rPr>
            </w:pPr>
            <w:r w:rsidRPr="00732757">
              <w:rPr>
                <w:sz w:val="22"/>
                <w:szCs w:val="22"/>
              </w:rPr>
              <w:t>108,26%</w:t>
            </w:r>
          </w:p>
        </w:tc>
        <w:tc>
          <w:tcPr>
            <w:tcW w:w="993" w:type="dxa"/>
          </w:tcPr>
          <w:p w14:paraId="2219CACE" w14:textId="77777777" w:rsidR="00732757" w:rsidRPr="00AC6362" w:rsidRDefault="00732757" w:rsidP="00732757">
            <w:pPr>
              <w:jc w:val="right"/>
            </w:pPr>
          </w:p>
          <w:p w14:paraId="791CC5AB" w14:textId="060B8D96" w:rsidR="00732757" w:rsidRPr="00AC6362" w:rsidRDefault="00732757" w:rsidP="00732757">
            <w:pPr>
              <w:jc w:val="right"/>
            </w:pPr>
            <w:r w:rsidRPr="00732757">
              <w:t>92,29%</w:t>
            </w:r>
          </w:p>
        </w:tc>
      </w:tr>
      <w:tr w:rsidR="00732757" w:rsidRPr="00AC6362" w14:paraId="285E9745" w14:textId="77777777" w:rsidTr="006F3158">
        <w:trPr>
          <w:trHeight w:val="284"/>
          <w:jc w:val="center"/>
        </w:trPr>
        <w:tc>
          <w:tcPr>
            <w:tcW w:w="3681" w:type="dxa"/>
            <w:vAlign w:val="center"/>
          </w:tcPr>
          <w:p w14:paraId="04B525CC" w14:textId="77777777" w:rsidR="00732757" w:rsidRPr="00AC6362" w:rsidRDefault="00732757" w:rsidP="00732757">
            <w:pPr>
              <w:rPr>
                <w:iCs/>
                <w:sz w:val="22"/>
                <w:szCs w:val="22"/>
              </w:rPr>
            </w:pPr>
            <w:r w:rsidRPr="00AC6362">
              <w:rPr>
                <w:iCs/>
                <w:sz w:val="22"/>
                <w:szCs w:val="22"/>
              </w:rPr>
              <w:t>Funkcijska klasifikacija 082 Službe kulture</w:t>
            </w:r>
          </w:p>
        </w:tc>
        <w:tc>
          <w:tcPr>
            <w:tcW w:w="1417" w:type="dxa"/>
          </w:tcPr>
          <w:p w14:paraId="3519EBFC" w14:textId="77777777" w:rsidR="00732757" w:rsidRPr="00732757" w:rsidRDefault="00732757" w:rsidP="00732757">
            <w:pPr>
              <w:jc w:val="right"/>
              <w:rPr>
                <w:sz w:val="22"/>
                <w:szCs w:val="22"/>
              </w:rPr>
            </w:pPr>
          </w:p>
          <w:p w14:paraId="6E0F1C66" w14:textId="3F04C582" w:rsidR="00732757" w:rsidRPr="00732757" w:rsidRDefault="00732757" w:rsidP="00732757">
            <w:pPr>
              <w:jc w:val="right"/>
              <w:rPr>
                <w:sz w:val="22"/>
                <w:szCs w:val="22"/>
              </w:rPr>
            </w:pPr>
            <w:r w:rsidRPr="00732757">
              <w:rPr>
                <w:sz w:val="22"/>
                <w:szCs w:val="22"/>
              </w:rPr>
              <w:t>349.450,19</w:t>
            </w:r>
          </w:p>
        </w:tc>
        <w:tc>
          <w:tcPr>
            <w:tcW w:w="1418" w:type="dxa"/>
            <w:vAlign w:val="center"/>
          </w:tcPr>
          <w:p w14:paraId="0FCC6BC2" w14:textId="77777777" w:rsidR="00732757" w:rsidRDefault="00732757" w:rsidP="00732757">
            <w:pPr>
              <w:jc w:val="right"/>
              <w:rPr>
                <w:sz w:val="22"/>
                <w:szCs w:val="22"/>
              </w:rPr>
            </w:pPr>
          </w:p>
          <w:p w14:paraId="54C15410" w14:textId="56121C16" w:rsidR="00732757" w:rsidRPr="00AC6362" w:rsidRDefault="00732757" w:rsidP="00732757">
            <w:pPr>
              <w:jc w:val="right"/>
              <w:rPr>
                <w:sz w:val="22"/>
                <w:szCs w:val="22"/>
              </w:rPr>
            </w:pPr>
            <w:r w:rsidRPr="00732757">
              <w:rPr>
                <w:sz w:val="22"/>
                <w:szCs w:val="22"/>
              </w:rPr>
              <w:t>409.925,00</w:t>
            </w:r>
          </w:p>
        </w:tc>
        <w:tc>
          <w:tcPr>
            <w:tcW w:w="1417" w:type="dxa"/>
            <w:vAlign w:val="center"/>
          </w:tcPr>
          <w:p w14:paraId="57C12C48" w14:textId="77777777" w:rsidR="00732757" w:rsidRDefault="00732757" w:rsidP="00732757">
            <w:pPr>
              <w:jc w:val="right"/>
              <w:rPr>
                <w:sz w:val="22"/>
                <w:szCs w:val="22"/>
              </w:rPr>
            </w:pPr>
          </w:p>
          <w:p w14:paraId="17C2CFF1" w14:textId="304EBD4E" w:rsidR="00732757" w:rsidRPr="00AC6362" w:rsidRDefault="00732757" w:rsidP="00732757">
            <w:pPr>
              <w:jc w:val="right"/>
              <w:rPr>
                <w:sz w:val="22"/>
                <w:szCs w:val="22"/>
              </w:rPr>
            </w:pPr>
            <w:r w:rsidRPr="00732757">
              <w:rPr>
                <w:sz w:val="22"/>
                <w:szCs w:val="22"/>
              </w:rPr>
              <w:t>378.331,23</w:t>
            </w:r>
          </w:p>
        </w:tc>
        <w:tc>
          <w:tcPr>
            <w:tcW w:w="1134" w:type="dxa"/>
            <w:vAlign w:val="center"/>
          </w:tcPr>
          <w:p w14:paraId="4D92E644" w14:textId="77777777" w:rsidR="00732757" w:rsidRDefault="00732757" w:rsidP="00732757">
            <w:pPr>
              <w:jc w:val="right"/>
              <w:rPr>
                <w:sz w:val="22"/>
                <w:szCs w:val="22"/>
              </w:rPr>
            </w:pPr>
          </w:p>
          <w:p w14:paraId="27B01A22" w14:textId="28CCA2EB" w:rsidR="00732757" w:rsidRPr="00AC6362" w:rsidRDefault="00732757" w:rsidP="00732757">
            <w:pPr>
              <w:jc w:val="right"/>
              <w:rPr>
                <w:sz w:val="22"/>
                <w:szCs w:val="22"/>
              </w:rPr>
            </w:pPr>
            <w:r w:rsidRPr="00732757">
              <w:rPr>
                <w:sz w:val="22"/>
                <w:szCs w:val="22"/>
              </w:rPr>
              <w:t>108,26%</w:t>
            </w:r>
          </w:p>
        </w:tc>
        <w:tc>
          <w:tcPr>
            <w:tcW w:w="993" w:type="dxa"/>
          </w:tcPr>
          <w:p w14:paraId="29E74C11" w14:textId="77777777" w:rsidR="00732757" w:rsidRPr="00AC6362" w:rsidRDefault="00732757" w:rsidP="00732757">
            <w:pPr>
              <w:jc w:val="right"/>
            </w:pPr>
          </w:p>
          <w:p w14:paraId="1278338E" w14:textId="2C23020B" w:rsidR="00732757" w:rsidRPr="00AC6362" w:rsidRDefault="00732757" w:rsidP="00732757">
            <w:pPr>
              <w:jc w:val="right"/>
            </w:pPr>
            <w:r w:rsidRPr="00732757">
              <w:t>92,29%</w:t>
            </w:r>
          </w:p>
        </w:tc>
      </w:tr>
      <w:bookmarkEnd w:id="4"/>
    </w:tbl>
    <w:p w14:paraId="4FDDECE2" w14:textId="77777777" w:rsidR="00AC6362" w:rsidRPr="00045077" w:rsidRDefault="00AC6362" w:rsidP="00AC6362">
      <w:pPr>
        <w:jc w:val="both"/>
      </w:pPr>
    </w:p>
    <w:p w14:paraId="0FD58A7F" w14:textId="52F8CB7D" w:rsidR="00AC6362" w:rsidRPr="00AC6362" w:rsidRDefault="00AC6362" w:rsidP="00AC6362">
      <w:pPr>
        <w:ind w:firstLine="708"/>
        <w:jc w:val="both"/>
        <w:rPr>
          <w:rFonts w:ascii="Times New Roman" w:hAnsi="Times New Roman" w:cs="Times New Roman"/>
        </w:rPr>
      </w:pPr>
      <w:r w:rsidRPr="00AC6362">
        <w:rPr>
          <w:rFonts w:ascii="Times New Roman" w:hAnsi="Times New Roman" w:cs="Times New Roman"/>
        </w:rPr>
        <w:t>U nastavku se daje obrazloženje po Proračunskom korisniku – Gradsko kazalište Požega. Ukupno izvršenje za od 1-12 202</w:t>
      </w:r>
      <w:r w:rsidR="00732757">
        <w:rPr>
          <w:rFonts w:ascii="Times New Roman" w:hAnsi="Times New Roman" w:cs="Times New Roman"/>
        </w:rPr>
        <w:t>4</w:t>
      </w:r>
      <w:r w:rsidRPr="00AC6362">
        <w:rPr>
          <w:rFonts w:ascii="Times New Roman" w:hAnsi="Times New Roman" w:cs="Times New Roman"/>
        </w:rPr>
        <w:t xml:space="preserve"> godinu odnosi se na redovnu djelatnost i programsku djelatnost ustanove u kulturi.</w:t>
      </w:r>
    </w:p>
    <w:p w14:paraId="244A1458" w14:textId="77777777" w:rsidR="00AC6362" w:rsidRPr="00AC6362" w:rsidRDefault="00AC6362" w:rsidP="00AC6362">
      <w:pPr>
        <w:ind w:firstLine="720"/>
        <w:jc w:val="both"/>
        <w:rPr>
          <w:rFonts w:ascii="Times New Roman" w:eastAsiaTheme="minorEastAsia" w:hAnsi="Times New Roman" w:cs="Times New Roman"/>
          <w:lang w:eastAsia="hr-HR"/>
        </w:rPr>
      </w:pPr>
      <w:r w:rsidRPr="00AC6362">
        <w:rPr>
          <w:rFonts w:ascii="Times New Roman" w:eastAsiaTheme="minorEastAsia" w:hAnsi="Times New Roman" w:cs="Times New Roman"/>
          <w:lang w:eastAsia="hr-HR"/>
        </w:rPr>
        <w:t>Financijski plan Gradskog kazališta Požega sastavljen je po organizacijskoj klasifikaciji u razdjelu/Upravnom odjelu za društvene djelatnosti – glava Javna ustanova u kulturi – Gradsko kazalište Požega .</w:t>
      </w:r>
    </w:p>
    <w:p w14:paraId="48FB2785" w14:textId="77777777" w:rsidR="00AC6362" w:rsidRPr="00AC6362" w:rsidRDefault="00AC6362" w:rsidP="00AC6362">
      <w:pPr>
        <w:ind w:firstLine="720"/>
        <w:jc w:val="both"/>
        <w:rPr>
          <w:rFonts w:ascii="Times New Roman" w:eastAsiaTheme="minorEastAsia" w:hAnsi="Times New Roman" w:cs="Times New Roman"/>
          <w:lang w:eastAsia="hr-HR"/>
        </w:rPr>
      </w:pPr>
      <w:r w:rsidRPr="00AC6362">
        <w:rPr>
          <w:rFonts w:ascii="Times New Roman" w:eastAsiaTheme="minorEastAsia" w:hAnsi="Times New Roman" w:cs="Times New Roman"/>
          <w:lang w:eastAsia="hr-HR"/>
        </w:rPr>
        <w:t>Rashodi i izdaci po organizacijskoj klasifikaciji, iskazani po upravnim odjelima i glavama planirani su i realizirani, kako slijedi:</w:t>
      </w:r>
    </w:p>
    <w:tbl>
      <w:tblPr>
        <w:tblStyle w:val="Reetkatablice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4462"/>
        <w:gridCol w:w="1644"/>
        <w:gridCol w:w="1644"/>
        <w:gridCol w:w="1743"/>
      </w:tblGrid>
      <w:tr w:rsidR="00AC6362" w:rsidRPr="00AC6362" w14:paraId="2DB54289" w14:textId="77777777" w:rsidTr="00AC6362">
        <w:trPr>
          <w:trHeight w:val="284"/>
          <w:jc w:val="center"/>
        </w:trPr>
        <w:tc>
          <w:tcPr>
            <w:tcW w:w="4462" w:type="dxa"/>
            <w:vAlign w:val="center"/>
          </w:tcPr>
          <w:p w14:paraId="6627F1F4" w14:textId="77777777" w:rsidR="00AC6362" w:rsidRPr="00AC6362" w:rsidRDefault="00AC6362" w:rsidP="00AC6362">
            <w:pPr>
              <w:jc w:val="center"/>
            </w:pPr>
            <w:r w:rsidRPr="00AC6362">
              <w:t>RAZDJEL/GLAVA</w:t>
            </w:r>
          </w:p>
        </w:tc>
        <w:tc>
          <w:tcPr>
            <w:tcW w:w="1644" w:type="dxa"/>
            <w:vAlign w:val="center"/>
          </w:tcPr>
          <w:p w14:paraId="257A1946" w14:textId="7012A85D" w:rsidR="00AC6362" w:rsidRPr="00AC6362" w:rsidRDefault="00AC6362" w:rsidP="00AC6362">
            <w:pPr>
              <w:jc w:val="center"/>
            </w:pPr>
            <w:r w:rsidRPr="00AC6362">
              <w:t>IZVORNI PLAN 202</w:t>
            </w:r>
            <w:r w:rsidR="00BB03F0">
              <w:t>4</w:t>
            </w:r>
            <w:r w:rsidRPr="00AC6362">
              <w:t>.</w:t>
            </w:r>
          </w:p>
        </w:tc>
        <w:tc>
          <w:tcPr>
            <w:tcW w:w="1644" w:type="dxa"/>
            <w:vAlign w:val="center"/>
          </w:tcPr>
          <w:p w14:paraId="58286107" w14:textId="0E5A6B26" w:rsidR="00AC6362" w:rsidRPr="00AC6362" w:rsidRDefault="00AC6362" w:rsidP="00AC6362">
            <w:pPr>
              <w:jc w:val="center"/>
            </w:pPr>
            <w:r w:rsidRPr="00AC6362">
              <w:t>IZVRŠENJE 202</w:t>
            </w:r>
            <w:r w:rsidR="00BB03F0">
              <w:t>4</w:t>
            </w:r>
            <w:r w:rsidRPr="00AC6362">
              <w:t>.</w:t>
            </w:r>
          </w:p>
        </w:tc>
        <w:tc>
          <w:tcPr>
            <w:tcW w:w="1743" w:type="dxa"/>
            <w:vAlign w:val="center"/>
          </w:tcPr>
          <w:p w14:paraId="201F3824" w14:textId="77777777" w:rsidR="00AC6362" w:rsidRPr="00AC6362" w:rsidRDefault="00AC6362" w:rsidP="00AC6362">
            <w:pPr>
              <w:jc w:val="center"/>
            </w:pPr>
            <w:r w:rsidRPr="00AC6362">
              <w:t>INDEKS</w:t>
            </w:r>
          </w:p>
          <w:p w14:paraId="68B97473" w14:textId="77777777" w:rsidR="00AC6362" w:rsidRPr="00AC6362" w:rsidRDefault="00AC6362" w:rsidP="00AC6362">
            <w:pPr>
              <w:jc w:val="center"/>
            </w:pPr>
            <w:r w:rsidRPr="00AC6362">
              <w:t>2/1</w:t>
            </w:r>
          </w:p>
        </w:tc>
      </w:tr>
      <w:tr w:rsidR="00AC6362" w:rsidRPr="00AC6362" w14:paraId="335F6E25" w14:textId="77777777" w:rsidTr="00AC6362">
        <w:trPr>
          <w:trHeight w:val="284"/>
          <w:jc w:val="center"/>
        </w:trPr>
        <w:tc>
          <w:tcPr>
            <w:tcW w:w="4462" w:type="dxa"/>
            <w:vAlign w:val="center"/>
          </w:tcPr>
          <w:p w14:paraId="1DC644AF" w14:textId="77777777" w:rsidR="00AC6362" w:rsidRPr="00AC6362" w:rsidRDefault="00AC6362" w:rsidP="00AC6362">
            <w:r w:rsidRPr="00AC6362">
              <w:t xml:space="preserve">004 UPRAVNI ODJEL ZA DRUŠTVENE DJELATNOSTI I </w:t>
            </w:r>
          </w:p>
        </w:tc>
        <w:tc>
          <w:tcPr>
            <w:tcW w:w="1644" w:type="dxa"/>
            <w:vAlign w:val="center"/>
          </w:tcPr>
          <w:p w14:paraId="5A45A8EB" w14:textId="0E54C4B8" w:rsidR="00AC6362" w:rsidRPr="00AC6362" w:rsidRDefault="00BB03F0" w:rsidP="00AC6362">
            <w:pPr>
              <w:jc w:val="right"/>
            </w:pPr>
            <w:r w:rsidRPr="00BB03F0">
              <w:t>409.925,00</w:t>
            </w:r>
          </w:p>
        </w:tc>
        <w:tc>
          <w:tcPr>
            <w:tcW w:w="1644" w:type="dxa"/>
            <w:vAlign w:val="center"/>
          </w:tcPr>
          <w:p w14:paraId="3D6E13D1" w14:textId="12EF3149" w:rsidR="00AC6362" w:rsidRPr="00AC6362" w:rsidRDefault="00BB03F0" w:rsidP="00AC6362">
            <w:pPr>
              <w:jc w:val="right"/>
            </w:pPr>
            <w:r w:rsidRPr="00BB03F0">
              <w:t>378.331,23</w:t>
            </w:r>
          </w:p>
        </w:tc>
        <w:tc>
          <w:tcPr>
            <w:tcW w:w="1743" w:type="dxa"/>
            <w:vAlign w:val="center"/>
          </w:tcPr>
          <w:p w14:paraId="42FB079A" w14:textId="7DE39AA5" w:rsidR="00AC6362" w:rsidRPr="00AC6362" w:rsidRDefault="00BB03F0" w:rsidP="00AC6362">
            <w:pPr>
              <w:jc w:val="right"/>
            </w:pPr>
            <w:r w:rsidRPr="00BB03F0">
              <w:t>92,29%</w:t>
            </w:r>
          </w:p>
        </w:tc>
      </w:tr>
      <w:tr w:rsidR="00AC6362" w:rsidRPr="00AC6362" w14:paraId="709DB043" w14:textId="77777777" w:rsidTr="00AC6362">
        <w:trPr>
          <w:trHeight w:val="284"/>
          <w:jc w:val="center"/>
        </w:trPr>
        <w:tc>
          <w:tcPr>
            <w:tcW w:w="4462" w:type="dxa"/>
            <w:vAlign w:val="center"/>
          </w:tcPr>
          <w:p w14:paraId="6F115B0E" w14:textId="77777777" w:rsidR="00AC6362" w:rsidRPr="00AC6362" w:rsidRDefault="00AC6362" w:rsidP="00AC6362">
            <w:r w:rsidRPr="00AC6362">
              <w:t xml:space="preserve">Glava 00402 Javna ustanova u kulturi – Gradsko kazalište Požega </w:t>
            </w:r>
          </w:p>
        </w:tc>
        <w:tc>
          <w:tcPr>
            <w:tcW w:w="1644" w:type="dxa"/>
            <w:vAlign w:val="center"/>
          </w:tcPr>
          <w:p w14:paraId="07DF0B38" w14:textId="7FD5F044" w:rsidR="00AC6362" w:rsidRPr="00AC6362" w:rsidRDefault="00BB03F0" w:rsidP="00AC6362">
            <w:pPr>
              <w:jc w:val="right"/>
            </w:pPr>
            <w:r w:rsidRPr="00BB03F0">
              <w:t>409.925,00</w:t>
            </w:r>
          </w:p>
        </w:tc>
        <w:tc>
          <w:tcPr>
            <w:tcW w:w="1644" w:type="dxa"/>
            <w:vAlign w:val="center"/>
          </w:tcPr>
          <w:p w14:paraId="12BE22D0" w14:textId="2D2885CA" w:rsidR="00AC6362" w:rsidRPr="00AC6362" w:rsidRDefault="00BB03F0" w:rsidP="00AC6362">
            <w:pPr>
              <w:jc w:val="right"/>
            </w:pPr>
            <w:r w:rsidRPr="00BB03F0">
              <w:t>378.331,23</w:t>
            </w:r>
          </w:p>
        </w:tc>
        <w:tc>
          <w:tcPr>
            <w:tcW w:w="1743" w:type="dxa"/>
            <w:vAlign w:val="center"/>
          </w:tcPr>
          <w:p w14:paraId="234A3345" w14:textId="7EBBCA10" w:rsidR="00AC6362" w:rsidRPr="00AC6362" w:rsidRDefault="00BB03F0" w:rsidP="00AC6362">
            <w:pPr>
              <w:jc w:val="right"/>
              <w:rPr>
                <w:iCs/>
              </w:rPr>
            </w:pPr>
            <w:r w:rsidRPr="00BB03F0">
              <w:t>92,29%</w:t>
            </w:r>
          </w:p>
        </w:tc>
      </w:tr>
      <w:tr w:rsidR="00AC6362" w:rsidRPr="00AC6362" w14:paraId="6FA563AE" w14:textId="77777777" w:rsidTr="00AC6362">
        <w:trPr>
          <w:trHeight w:val="284"/>
          <w:jc w:val="center"/>
        </w:trPr>
        <w:tc>
          <w:tcPr>
            <w:tcW w:w="4462" w:type="dxa"/>
            <w:vAlign w:val="center"/>
          </w:tcPr>
          <w:p w14:paraId="6C7FDE24" w14:textId="77777777" w:rsidR="00AC6362" w:rsidRPr="00AC6362" w:rsidRDefault="00AC6362" w:rsidP="00AC6362">
            <w:pPr>
              <w:rPr>
                <w:sz w:val="22"/>
                <w:szCs w:val="22"/>
              </w:rPr>
            </w:pPr>
            <w:r w:rsidRPr="00AC6362">
              <w:rPr>
                <w:sz w:val="22"/>
                <w:szCs w:val="22"/>
              </w:rPr>
              <w:t xml:space="preserve">Proračunski korisnik 32711– Gradsko kazalište Požega  </w:t>
            </w:r>
          </w:p>
        </w:tc>
        <w:tc>
          <w:tcPr>
            <w:tcW w:w="1644" w:type="dxa"/>
            <w:vAlign w:val="center"/>
          </w:tcPr>
          <w:p w14:paraId="007A0930" w14:textId="15C7FF3B" w:rsidR="00AC6362" w:rsidRPr="00BB03F0" w:rsidRDefault="00BB03F0" w:rsidP="00AC6362">
            <w:pPr>
              <w:jc w:val="right"/>
            </w:pPr>
            <w:r w:rsidRPr="00BB03F0">
              <w:t>409.925,00</w:t>
            </w:r>
          </w:p>
        </w:tc>
        <w:tc>
          <w:tcPr>
            <w:tcW w:w="1644" w:type="dxa"/>
            <w:vAlign w:val="center"/>
          </w:tcPr>
          <w:p w14:paraId="64BF1E86" w14:textId="539D923D" w:rsidR="00AC6362" w:rsidRPr="00AC6362" w:rsidRDefault="00BB03F0" w:rsidP="00AC6362">
            <w:pPr>
              <w:jc w:val="right"/>
              <w:rPr>
                <w:sz w:val="22"/>
                <w:szCs w:val="22"/>
              </w:rPr>
            </w:pPr>
            <w:r w:rsidRPr="00BB03F0">
              <w:rPr>
                <w:sz w:val="22"/>
                <w:szCs w:val="22"/>
              </w:rPr>
              <w:t>378.331,23</w:t>
            </w:r>
          </w:p>
        </w:tc>
        <w:tc>
          <w:tcPr>
            <w:tcW w:w="1743" w:type="dxa"/>
            <w:vAlign w:val="center"/>
          </w:tcPr>
          <w:p w14:paraId="1302DB57" w14:textId="22F91378" w:rsidR="00AC6362" w:rsidRPr="00BB03F0" w:rsidRDefault="00BB03F0" w:rsidP="00AC6362">
            <w:pPr>
              <w:jc w:val="right"/>
            </w:pPr>
            <w:r w:rsidRPr="00BB03F0">
              <w:t>92,29%</w:t>
            </w:r>
          </w:p>
        </w:tc>
      </w:tr>
    </w:tbl>
    <w:p w14:paraId="36EE0A90" w14:textId="77777777" w:rsidR="00AC6362" w:rsidRPr="00AC6362" w:rsidRDefault="00AC6362" w:rsidP="00AC6362">
      <w:pPr>
        <w:jc w:val="both"/>
        <w:rPr>
          <w:rFonts w:ascii="Times New Roman" w:eastAsiaTheme="minorEastAsia" w:hAnsi="Times New Roman" w:cs="Times New Roman"/>
          <w:lang w:eastAsia="hr-HR"/>
        </w:rPr>
      </w:pPr>
    </w:p>
    <w:p w14:paraId="651815FE" w14:textId="77777777" w:rsidR="00AC6362" w:rsidRPr="00AC6362" w:rsidRDefault="00AC6362" w:rsidP="00AC6362">
      <w:pPr>
        <w:jc w:val="both"/>
        <w:rPr>
          <w:rFonts w:ascii="Times New Roman" w:eastAsiaTheme="minorEastAsia" w:hAnsi="Times New Roman" w:cs="Times New Roman"/>
          <w:lang w:eastAsia="hr-HR"/>
        </w:rPr>
      </w:pPr>
      <w:r w:rsidRPr="00AC6362">
        <w:rPr>
          <w:rFonts w:ascii="Times New Roman" w:eastAsiaTheme="minorEastAsia" w:hAnsi="Times New Roman" w:cs="Times New Roman"/>
          <w:lang w:eastAsia="hr-HR"/>
        </w:rPr>
        <w:t>U nastavku se daje obrazloženje po Glavi 00402 Javna ustanova u kulturi – Gradsko kazalište Požega.</w:t>
      </w:r>
    </w:p>
    <w:p w14:paraId="6810AFC0" w14:textId="21C02EDB" w:rsidR="00AC6362" w:rsidRPr="00AC6362" w:rsidRDefault="00AC6362" w:rsidP="00AC6362">
      <w:pPr>
        <w:jc w:val="both"/>
        <w:rPr>
          <w:rFonts w:ascii="Times New Roman" w:eastAsia="Times New Roman" w:hAnsi="Times New Roman" w:cs="Times New Roman"/>
          <w:color w:val="FF0000"/>
        </w:rPr>
      </w:pPr>
      <w:r w:rsidRPr="00AC6362">
        <w:rPr>
          <w:rFonts w:ascii="Times New Roman" w:eastAsiaTheme="minorEastAsia" w:hAnsi="Times New Roman" w:cs="Times New Roman"/>
          <w:lang w:eastAsia="hr-HR"/>
        </w:rPr>
        <w:tab/>
        <w:t xml:space="preserve">Programi Gradskog kazališta Požega planirani su kroz Upravni odjel za društvene djelatnosti  u iznosu </w:t>
      </w:r>
      <w:r w:rsidR="00BB03F0">
        <w:rPr>
          <w:rFonts w:ascii="Times New Roman" w:eastAsiaTheme="minorEastAsia" w:hAnsi="Times New Roman" w:cs="Times New Roman"/>
          <w:lang w:eastAsia="hr-HR"/>
        </w:rPr>
        <w:t>409</w:t>
      </w:r>
      <w:r w:rsidRPr="00AC6362">
        <w:rPr>
          <w:rFonts w:ascii="Times New Roman" w:eastAsiaTheme="minorEastAsia" w:hAnsi="Times New Roman" w:cs="Times New Roman"/>
          <w:lang w:eastAsia="hr-HR"/>
        </w:rPr>
        <w:t>.9</w:t>
      </w:r>
      <w:r w:rsidR="00BB03F0">
        <w:rPr>
          <w:rFonts w:ascii="Times New Roman" w:eastAsiaTheme="minorEastAsia" w:hAnsi="Times New Roman" w:cs="Times New Roman"/>
          <w:lang w:eastAsia="hr-HR"/>
        </w:rPr>
        <w:t>25</w:t>
      </w:r>
      <w:r w:rsidRPr="00AC6362">
        <w:rPr>
          <w:rFonts w:ascii="Times New Roman" w:eastAsiaTheme="minorEastAsia" w:hAnsi="Times New Roman" w:cs="Times New Roman"/>
          <w:lang w:eastAsia="hr-HR"/>
        </w:rPr>
        <w:t>,00 €, a realizirani su u iznosu 3</w:t>
      </w:r>
      <w:r w:rsidR="00BB03F0">
        <w:rPr>
          <w:rFonts w:ascii="Times New Roman" w:eastAsiaTheme="minorEastAsia" w:hAnsi="Times New Roman" w:cs="Times New Roman"/>
          <w:lang w:eastAsia="hr-HR"/>
        </w:rPr>
        <w:t>78</w:t>
      </w:r>
      <w:r w:rsidRPr="00AC6362">
        <w:rPr>
          <w:rFonts w:ascii="Times New Roman" w:eastAsiaTheme="minorEastAsia" w:hAnsi="Times New Roman" w:cs="Times New Roman"/>
          <w:lang w:eastAsia="hr-HR"/>
        </w:rPr>
        <w:t>.</w:t>
      </w:r>
      <w:r w:rsidR="00BB03F0">
        <w:rPr>
          <w:rFonts w:ascii="Times New Roman" w:eastAsiaTheme="minorEastAsia" w:hAnsi="Times New Roman" w:cs="Times New Roman"/>
          <w:lang w:eastAsia="hr-HR"/>
        </w:rPr>
        <w:t>331</w:t>
      </w:r>
      <w:r w:rsidRPr="00AC6362">
        <w:rPr>
          <w:rFonts w:ascii="Times New Roman" w:eastAsiaTheme="minorEastAsia" w:hAnsi="Times New Roman" w:cs="Times New Roman"/>
          <w:lang w:eastAsia="hr-HR"/>
        </w:rPr>
        <w:t>,</w:t>
      </w:r>
      <w:r w:rsidR="00BB03F0">
        <w:rPr>
          <w:rFonts w:ascii="Times New Roman" w:eastAsiaTheme="minorEastAsia" w:hAnsi="Times New Roman" w:cs="Times New Roman"/>
          <w:lang w:eastAsia="hr-HR"/>
        </w:rPr>
        <w:t>23</w:t>
      </w:r>
      <w:r w:rsidRPr="00AC6362">
        <w:rPr>
          <w:rFonts w:ascii="Times New Roman" w:eastAsiaTheme="minorEastAsia" w:hAnsi="Times New Roman" w:cs="Times New Roman"/>
          <w:lang w:eastAsia="hr-HR"/>
        </w:rPr>
        <w:t xml:space="preserve"> €. </w:t>
      </w:r>
    </w:p>
    <w:p w14:paraId="633349F7" w14:textId="54B15B3A" w:rsidR="00AC6362" w:rsidRPr="00AC6362" w:rsidRDefault="00AC6362" w:rsidP="00AC6362">
      <w:pPr>
        <w:ind w:firstLine="720"/>
        <w:jc w:val="both"/>
        <w:rPr>
          <w:rFonts w:ascii="Times New Roman" w:eastAsia="Times New Roman" w:hAnsi="Times New Roman" w:cs="Times New Roman"/>
        </w:rPr>
      </w:pPr>
      <w:r w:rsidRPr="00AC6362">
        <w:rPr>
          <w:rFonts w:ascii="Times New Roman" w:eastAsia="Times New Roman" w:hAnsi="Times New Roman" w:cs="Times New Roman"/>
        </w:rPr>
        <w:t>Gradsko kazalište Požega osnovano je Odlukom o osnivanju kazališne kuće u Požegi (Službene novine Grada Požege, broj: 7/94 i 4/07</w:t>
      </w:r>
      <w:r w:rsidR="00581B97">
        <w:rPr>
          <w:rFonts w:ascii="Times New Roman" w:eastAsia="Times New Roman" w:hAnsi="Times New Roman" w:cs="Times New Roman"/>
        </w:rPr>
        <w:t xml:space="preserve"> te broj: 20/24</w:t>
      </w:r>
      <w:r w:rsidRPr="00AC6362">
        <w:rPr>
          <w:rFonts w:ascii="Times New Roman" w:eastAsia="Times New Roman" w:hAnsi="Times New Roman" w:cs="Times New Roman"/>
        </w:rPr>
        <w:t xml:space="preserve">) od strane Grada Požege. </w:t>
      </w:r>
    </w:p>
    <w:p w14:paraId="41A9742E" w14:textId="77777777" w:rsidR="00AC6362" w:rsidRPr="00AC6362" w:rsidRDefault="00AC6362" w:rsidP="00AC6362">
      <w:pPr>
        <w:ind w:firstLine="720"/>
        <w:jc w:val="both"/>
        <w:rPr>
          <w:rFonts w:ascii="Times New Roman" w:eastAsia="Times New Roman" w:hAnsi="Times New Roman" w:cs="Times New Roman"/>
        </w:rPr>
      </w:pPr>
      <w:r w:rsidRPr="00AC6362">
        <w:rPr>
          <w:rFonts w:ascii="Times New Roman" w:eastAsia="Times New Roman" w:hAnsi="Times New Roman" w:cs="Times New Roman"/>
        </w:rPr>
        <w:t xml:space="preserve">Djelatnost Kazališta obuhvaća pripremu i javno izvođenje dramskih djela vlastite produkcije te gostujućih kazališta, rad Dramskog studija (MŠK, SKAD, KAD), iznajmljivanje prostora za održavanje kulturnih događanja, priredbi, skupova, predavanja i sl., pružanje tehničkih usluga rasvjete i ozvučenja; pružanje usluga kazališnih radionica, posudbu kostima, izradu kostima, rekvizita te izdavanje Kazališnih novina. </w:t>
      </w:r>
    </w:p>
    <w:p w14:paraId="1CDACE52" w14:textId="77777777" w:rsidR="00AC6362" w:rsidRPr="00AC6362" w:rsidRDefault="00AC6362" w:rsidP="00AC6362">
      <w:pPr>
        <w:ind w:firstLine="720"/>
        <w:jc w:val="both"/>
        <w:rPr>
          <w:rFonts w:ascii="Times New Roman" w:eastAsia="Times New Roman" w:hAnsi="Times New Roman" w:cs="Times New Roman"/>
        </w:rPr>
      </w:pPr>
      <w:r w:rsidRPr="00AC6362">
        <w:rPr>
          <w:rFonts w:ascii="Times New Roman" w:eastAsia="Times New Roman" w:hAnsi="Times New Roman" w:cs="Times New Roman"/>
          <w:iCs/>
        </w:rPr>
        <w:t>Pravilnikom o sistematizaciji radnih mjesta i koeficijenata djelatnika Gradskog kazališta Požega</w:t>
      </w:r>
      <w:r w:rsidRPr="00AC6362">
        <w:rPr>
          <w:rFonts w:ascii="Times New Roman" w:eastAsia="Times New Roman" w:hAnsi="Times New Roman" w:cs="Times New Roman"/>
        </w:rPr>
        <w:t xml:space="preserve"> te </w:t>
      </w:r>
      <w:r w:rsidRPr="00AC6362">
        <w:rPr>
          <w:rFonts w:ascii="Times New Roman" w:eastAsia="Times New Roman" w:hAnsi="Times New Roman" w:cs="Times New Roman"/>
          <w:iCs/>
        </w:rPr>
        <w:t xml:space="preserve">Pravilnikom o kućnom redu Kazališta </w:t>
      </w:r>
      <w:r w:rsidRPr="00AC6362">
        <w:rPr>
          <w:rFonts w:ascii="Times New Roman" w:eastAsia="Times New Roman" w:hAnsi="Times New Roman" w:cs="Times New Roman"/>
        </w:rPr>
        <w:t xml:space="preserve">pobliže se uređuje unutarnje ustrojstvo Kazališta koje se sastoji </w:t>
      </w:r>
      <w:r w:rsidRPr="00AC6362">
        <w:rPr>
          <w:rFonts w:ascii="Times New Roman" w:eastAsia="Times New Roman" w:hAnsi="Times New Roman" w:cs="Times New Roman"/>
        </w:rPr>
        <w:lastRenderedPageBreak/>
        <w:t>od sljedećih odjela: umjetničko-produkcijski i edukacijski odjel, administrativno-računovodstveni odjel, propagandno-informacijski i tehnički odjel.</w:t>
      </w:r>
    </w:p>
    <w:p w14:paraId="1129EFD1" w14:textId="77777777" w:rsidR="00AC6362" w:rsidRPr="00AC6362" w:rsidRDefault="00AC6362" w:rsidP="00AC6362">
      <w:pPr>
        <w:jc w:val="both"/>
        <w:rPr>
          <w:rFonts w:ascii="Times New Roman" w:eastAsia="Times New Roman" w:hAnsi="Times New Roman" w:cs="Times New Roman"/>
          <w:color w:val="FF0000"/>
        </w:rPr>
      </w:pPr>
    </w:p>
    <w:tbl>
      <w:tblPr>
        <w:tblStyle w:val="Reetkatablice1"/>
        <w:tblW w:w="9073" w:type="dxa"/>
        <w:jc w:val="right"/>
        <w:tblLook w:val="04A0" w:firstRow="1" w:lastRow="0" w:firstColumn="1" w:lastColumn="0" w:noHBand="0" w:noVBand="1"/>
      </w:tblPr>
      <w:tblGrid>
        <w:gridCol w:w="5114"/>
        <w:gridCol w:w="1559"/>
        <w:gridCol w:w="1418"/>
        <w:gridCol w:w="1023"/>
      </w:tblGrid>
      <w:tr w:rsidR="00AC6362" w:rsidRPr="00AC6362" w14:paraId="7480033C" w14:textId="77777777" w:rsidTr="00AC6362">
        <w:trPr>
          <w:trHeight w:val="255"/>
          <w:jc w:val="right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1D81B" w14:textId="77777777" w:rsidR="00AC6362" w:rsidRPr="00AC6362" w:rsidRDefault="00AC6362" w:rsidP="00AC6362">
            <w:pPr>
              <w:rPr>
                <w:rFonts w:ascii="Times New Roman" w:hAnsi="Times New Roman"/>
                <w:bCs/>
                <w:lang w:eastAsia="hr-HR"/>
              </w:rPr>
            </w:pPr>
          </w:p>
          <w:p w14:paraId="432C399B" w14:textId="77777777" w:rsidR="00AC6362" w:rsidRPr="00AC6362" w:rsidRDefault="00AC6362" w:rsidP="00AC6362">
            <w:pPr>
              <w:rPr>
                <w:rFonts w:ascii="Times New Roman" w:hAnsi="Times New Roman"/>
                <w:bCs/>
                <w:lang w:eastAsia="hr-HR"/>
              </w:rPr>
            </w:pPr>
            <w:r w:rsidRPr="00AC6362">
              <w:rPr>
                <w:rFonts w:ascii="Times New Roman" w:hAnsi="Times New Roman"/>
                <w:bCs/>
                <w:lang w:eastAsia="hr-HR"/>
              </w:rPr>
              <w:t>32711 GRADSKO KAZALIŠTE POŽEGA</w:t>
            </w:r>
          </w:p>
          <w:p w14:paraId="12AAD92F" w14:textId="77777777" w:rsidR="00AC6362" w:rsidRPr="00AC6362" w:rsidRDefault="00AC6362" w:rsidP="00AC6362">
            <w:pPr>
              <w:rPr>
                <w:rFonts w:ascii="Times New Roman" w:hAnsi="Times New Roman"/>
                <w:bCs/>
                <w:lang w:eastAsia="hr-HR"/>
              </w:rPr>
            </w:pPr>
          </w:p>
          <w:p w14:paraId="3F5AACCD" w14:textId="77777777" w:rsidR="00AC6362" w:rsidRPr="00AC6362" w:rsidRDefault="00AC6362" w:rsidP="00AC6362">
            <w:pPr>
              <w:rPr>
                <w:rFonts w:ascii="Times New Roman" w:hAnsi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40E51" w14:textId="76F71504" w:rsidR="00AC6362" w:rsidRPr="00AC6362" w:rsidRDefault="00AC6362" w:rsidP="00AC6362">
            <w:pPr>
              <w:jc w:val="center"/>
              <w:rPr>
                <w:rFonts w:ascii="Times New Roman" w:hAnsi="Times New Roman"/>
                <w:bCs/>
                <w:lang w:eastAsia="hr-HR"/>
              </w:rPr>
            </w:pPr>
            <w:r w:rsidRPr="00AC6362">
              <w:rPr>
                <w:rFonts w:ascii="Times New Roman" w:hAnsi="Times New Roman"/>
                <w:bCs/>
                <w:lang w:eastAsia="hr-HR"/>
              </w:rPr>
              <w:t>IZVORNI PLAN 202</w:t>
            </w:r>
            <w:r w:rsidR="00BB03F0">
              <w:rPr>
                <w:rFonts w:ascii="Times New Roman" w:hAnsi="Times New Roman"/>
                <w:bCs/>
                <w:lang w:eastAsia="hr-HR"/>
              </w:rPr>
              <w:t>4</w:t>
            </w:r>
            <w:r w:rsidRPr="00AC6362">
              <w:rPr>
                <w:rFonts w:ascii="Times New Roman" w:hAnsi="Times New Roman"/>
                <w:bCs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5E4BB" w14:textId="6F72C630" w:rsidR="00AC6362" w:rsidRPr="00AC6362" w:rsidRDefault="00AC6362" w:rsidP="00AC6362">
            <w:pPr>
              <w:jc w:val="center"/>
              <w:rPr>
                <w:rFonts w:ascii="Times New Roman" w:hAnsi="Times New Roman"/>
                <w:bCs/>
                <w:lang w:eastAsia="hr-HR"/>
              </w:rPr>
            </w:pPr>
            <w:r w:rsidRPr="00AC6362">
              <w:rPr>
                <w:rFonts w:ascii="Times New Roman" w:hAnsi="Times New Roman"/>
                <w:bCs/>
                <w:lang w:eastAsia="hr-HR"/>
              </w:rPr>
              <w:t>IZVRŠENJE 31.12.202</w:t>
            </w:r>
            <w:r w:rsidR="00BB03F0">
              <w:rPr>
                <w:rFonts w:ascii="Times New Roman" w:hAnsi="Times New Roman"/>
                <w:bCs/>
                <w:lang w:eastAsia="hr-HR"/>
              </w:rPr>
              <w:t>4</w:t>
            </w:r>
            <w:r w:rsidRPr="00AC6362">
              <w:rPr>
                <w:rFonts w:ascii="Times New Roman" w:hAnsi="Times New Roman"/>
                <w:bCs/>
                <w:lang w:eastAsia="hr-HR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D9AF" w14:textId="77777777" w:rsidR="00AC6362" w:rsidRPr="00AC6362" w:rsidRDefault="00AC6362" w:rsidP="00AC6362">
            <w:pPr>
              <w:jc w:val="center"/>
              <w:rPr>
                <w:rFonts w:ascii="Times New Roman" w:hAnsi="Times New Roman"/>
                <w:bCs/>
                <w:lang w:eastAsia="hr-HR"/>
              </w:rPr>
            </w:pPr>
            <w:r w:rsidRPr="00AC6362">
              <w:rPr>
                <w:rFonts w:ascii="Times New Roman" w:hAnsi="Times New Roman"/>
                <w:bCs/>
                <w:lang w:eastAsia="hr-HR"/>
              </w:rPr>
              <w:t>INDEKS 2/1</w:t>
            </w:r>
          </w:p>
        </w:tc>
      </w:tr>
      <w:tr w:rsidR="00AC6362" w:rsidRPr="00AC6362" w14:paraId="225FD4FD" w14:textId="77777777" w:rsidTr="00AC6362">
        <w:trPr>
          <w:trHeight w:val="255"/>
          <w:jc w:val="right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90DE1" w14:textId="77777777" w:rsidR="00AC6362" w:rsidRPr="00AC6362" w:rsidRDefault="00AC6362" w:rsidP="00AC6362">
            <w:pPr>
              <w:rPr>
                <w:rFonts w:ascii="Times New Roman" w:hAnsi="Times New Roman"/>
                <w:lang w:eastAsia="hr-HR"/>
              </w:rPr>
            </w:pPr>
          </w:p>
          <w:p w14:paraId="6C665EF5" w14:textId="77777777" w:rsidR="00AC6362" w:rsidRPr="00AC6362" w:rsidRDefault="00AC6362" w:rsidP="00AC6362">
            <w:pPr>
              <w:rPr>
                <w:rFonts w:ascii="Times New Roman" w:hAnsi="Times New Roman"/>
                <w:lang w:eastAsia="hr-HR"/>
              </w:rPr>
            </w:pPr>
            <w:r w:rsidRPr="00AC6362">
              <w:rPr>
                <w:rFonts w:ascii="Times New Roman" w:hAnsi="Times New Roman"/>
                <w:lang w:eastAsia="hr-HR"/>
              </w:rPr>
              <w:t>PROGRAM 2000 REDOVNA DJELATNOST USTANOVA U KULTURI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5BE56" w14:textId="6194AF12" w:rsidR="00AC6362" w:rsidRPr="00AC6362" w:rsidRDefault="00AC6362" w:rsidP="00AC6362">
            <w:pPr>
              <w:jc w:val="right"/>
              <w:rPr>
                <w:rFonts w:ascii="Times New Roman" w:hAnsi="Times New Roman"/>
                <w:lang w:eastAsia="hr-HR"/>
              </w:rPr>
            </w:pPr>
            <w:r w:rsidRPr="00AC6362">
              <w:rPr>
                <w:rFonts w:ascii="Times New Roman" w:hAnsi="Times New Roman"/>
                <w:lang w:eastAsia="hr-HR"/>
              </w:rPr>
              <w:t>23</w:t>
            </w:r>
            <w:r w:rsidR="00AA467D">
              <w:rPr>
                <w:rFonts w:ascii="Times New Roman" w:hAnsi="Times New Roman"/>
                <w:lang w:eastAsia="hr-HR"/>
              </w:rPr>
              <w:t>3</w:t>
            </w:r>
            <w:r w:rsidRPr="00AC6362">
              <w:rPr>
                <w:rFonts w:ascii="Times New Roman" w:hAnsi="Times New Roman"/>
                <w:lang w:eastAsia="hr-HR"/>
              </w:rPr>
              <w:t>.</w:t>
            </w:r>
            <w:r w:rsidR="00AA467D">
              <w:rPr>
                <w:rFonts w:ascii="Times New Roman" w:hAnsi="Times New Roman"/>
                <w:lang w:eastAsia="hr-HR"/>
              </w:rPr>
              <w:t>87</w:t>
            </w:r>
            <w:r w:rsidRPr="00AC6362">
              <w:rPr>
                <w:rFonts w:ascii="Times New Roman" w:hAnsi="Times New Roman"/>
                <w:lang w:eastAsia="hr-HR"/>
              </w:rPr>
              <w:t>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3C149" w14:textId="78CD1C0C" w:rsidR="00AC6362" w:rsidRPr="00AC6362" w:rsidRDefault="00AC6362" w:rsidP="00AC6362">
            <w:pPr>
              <w:jc w:val="right"/>
              <w:rPr>
                <w:rFonts w:ascii="Times New Roman" w:hAnsi="Times New Roman"/>
                <w:lang w:eastAsia="hr-HR"/>
              </w:rPr>
            </w:pPr>
            <w:r w:rsidRPr="00AC6362">
              <w:rPr>
                <w:rFonts w:ascii="Times New Roman" w:hAnsi="Times New Roman"/>
                <w:lang w:eastAsia="hr-HR"/>
              </w:rPr>
              <w:t>2</w:t>
            </w:r>
            <w:r w:rsidR="00AA467D">
              <w:rPr>
                <w:rFonts w:ascii="Times New Roman" w:hAnsi="Times New Roman"/>
                <w:lang w:eastAsia="hr-HR"/>
              </w:rPr>
              <w:t>27</w:t>
            </w:r>
            <w:r w:rsidRPr="00AC6362">
              <w:rPr>
                <w:rFonts w:ascii="Times New Roman" w:hAnsi="Times New Roman"/>
                <w:lang w:eastAsia="hr-HR"/>
              </w:rPr>
              <w:t>.6</w:t>
            </w:r>
            <w:r w:rsidR="00AA467D">
              <w:rPr>
                <w:rFonts w:ascii="Times New Roman" w:hAnsi="Times New Roman"/>
                <w:lang w:eastAsia="hr-HR"/>
              </w:rPr>
              <w:t>88</w:t>
            </w:r>
            <w:r w:rsidRPr="00AC6362">
              <w:rPr>
                <w:rFonts w:ascii="Times New Roman" w:hAnsi="Times New Roman"/>
                <w:lang w:eastAsia="hr-HR"/>
              </w:rPr>
              <w:t>,</w:t>
            </w:r>
            <w:r w:rsidR="00AA467D">
              <w:rPr>
                <w:rFonts w:ascii="Times New Roman" w:hAnsi="Times New Roman"/>
                <w:lang w:eastAsia="hr-HR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D168" w14:textId="77777777" w:rsidR="00AC6362" w:rsidRPr="00AC6362" w:rsidRDefault="00AC6362" w:rsidP="00AC6362">
            <w:pPr>
              <w:jc w:val="right"/>
              <w:rPr>
                <w:rFonts w:ascii="Times New Roman" w:hAnsi="Times New Roman"/>
                <w:lang w:eastAsia="hr-HR"/>
              </w:rPr>
            </w:pPr>
          </w:p>
          <w:p w14:paraId="40D04BFD" w14:textId="6925DE26" w:rsidR="00AC6362" w:rsidRPr="00AC6362" w:rsidRDefault="00AC6362" w:rsidP="00AC6362">
            <w:pPr>
              <w:jc w:val="right"/>
              <w:rPr>
                <w:rFonts w:ascii="Times New Roman" w:hAnsi="Times New Roman"/>
                <w:lang w:eastAsia="hr-HR"/>
              </w:rPr>
            </w:pPr>
            <w:r w:rsidRPr="00AC6362">
              <w:rPr>
                <w:rFonts w:ascii="Times New Roman" w:hAnsi="Times New Roman"/>
                <w:lang w:eastAsia="hr-HR"/>
              </w:rPr>
              <w:t>9</w:t>
            </w:r>
            <w:r w:rsidR="00AA467D">
              <w:rPr>
                <w:rFonts w:ascii="Times New Roman" w:hAnsi="Times New Roman"/>
                <w:lang w:eastAsia="hr-HR"/>
              </w:rPr>
              <w:t>7</w:t>
            </w:r>
            <w:r w:rsidRPr="00AC6362">
              <w:rPr>
                <w:rFonts w:ascii="Times New Roman" w:hAnsi="Times New Roman"/>
                <w:lang w:eastAsia="hr-HR"/>
              </w:rPr>
              <w:t>,</w:t>
            </w:r>
            <w:r w:rsidR="00AA467D">
              <w:rPr>
                <w:rFonts w:ascii="Times New Roman" w:hAnsi="Times New Roman"/>
                <w:lang w:eastAsia="hr-HR"/>
              </w:rPr>
              <w:t>35%</w:t>
            </w:r>
          </w:p>
          <w:p w14:paraId="11FFEE26" w14:textId="77777777" w:rsidR="00AC6362" w:rsidRPr="00AC6362" w:rsidRDefault="00AC6362" w:rsidP="00AC6362">
            <w:pPr>
              <w:jc w:val="right"/>
              <w:rPr>
                <w:rFonts w:ascii="Times New Roman" w:hAnsi="Times New Roman"/>
                <w:lang w:eastAsia="hr-HR"/>
              </w:rPr>
            </w:pPr>
          </w:p>
        </w:tc>
      </w:tr>
      <w:tr w:rsidR="00AC6362" w:rsidRPr="00AC6362" w14:paraId="0DB8E645" w14:textId="77777777" w:rsidTr="00AC6362">
        <w:trPr>
          <w:trHeight w:val="255"/>
          <w:jc w:val="right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AB5B1" w14:textId="77777777" w:rsidR="00AC6362" w:rsidRPr="00AC6362" w:rsidRDefault="00AC6362" w:rsidP="00AC6362">
            <w:pPr>
              <w:rPr>
                <w:rFonts w:ascii="Times New Roman" w:hAnsi="Times New Roman"/>
                <w:lang w:eastAsia="hr-HR"/>
              </w:rPr>
            </w:pPr>
          </w:p>
          <w:p w14:paraId="6B992196" w14:textId="77777777" w:rsidR="00AC6362" w:rsidRPr="00AC6362" w:rsidRDefault="00AC6362" w:rsidP="00AC6362">
            <w:pPr>
              <w:rPr>
                <w:rFonts w:ascii="Times New Roman" w:hAnsi="Times New Roman"/>
                <w:lang w:eastAsia="hr-HR"/>
              </w:rPr>
            </w:pPr>
            <w:r w:rsidRPr="00AC6362">
              <w:rPr>
                <w:rFonts w:ascii="Times New Roman" w:hAnsi="Times New Roman"/>
                <w:lang w:eastAsia="hr-HR"/>
              </w:rPr>
              <w:t>PROGRAM 3000 KAZALIŠNA DJELATNOST</w:t>
            </w:r>
          </w:p>
          <w:p w14:paraId="6CAA72F9" w14:textId="77777777" w:rsidR="00AC6362" w:rsidRPr="00AC6362" w:rsidRDefault="00AC6362" w:rsidP="00AC636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9A17B" w14:textId="4DC1045E" w:rsidR="00AC6362" w:rsidRPr="00AC6362" w:rsidRDefault="00AC6362" w:rsidP="00AC6362">
            <w:pPr>
              <w:jc w:val="right"/>
              <w:rPr>
                <w:rFonts w:ascii="Times New Roman" w:hAnsi="Times New Roman"/>
                <w:lang w:eastAsia="hr-HR"/>
              </w:rPr>
            </w:pPr>
            <w:r w:rsidRPr="00AC6362">
              <w:rPr>
                <w:rFonts w:ascii="Times New Roman" w:hAnsi="Times New Roman"/>
                <w:lang w:eastAsia="hr-HR"/>
              </w:rPr>
              <w:t>1</w:t>
            </w:r>
            <w:r w:rsidR="00AA467D">
              <w:rPr>
                <w:rFonts w:ascii="Times New Roman" w:hAnsi="Times New Roman"/>
                <w:lang w:eastAsia="hr-HR"/>
              </w:rPr>
              <w:t>76</w:t>
            </w:r>
            <w:r w:rsidRPr="00AC6362">
              <w:rPr>
                <w:rFonts w:ascii="Times New Roman" w:hAnsi="Times New Roman"/>
                <w:lang w:eastAsia="hr-HR"/>
              </w:rPr>
              <w:t>.</w:t>
            </w:r>
            <w:r w:rsidR="00AA467D">
              <w:rPr>
                <w:rFonts w:ascii="Times New Roman" w:hAnsi="Times New Roman"/>
                <w:lang w:eastAsia="hr-HR"/>
              </w:rPr>
              <w:t>049</w:t>
            </w:r>
            <w:r w:rsidRPr="00AC6362">
              <w:rPr>
                <w:rFonts w:ascii="Times New Roman" w:hAnsi="Times New Roman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4E299" w14:textId="17222287" w:rsidR="00AC6362" w:rsidRPr="00AC6362" w:rsidRDefault="00AC6362" w:rsidP="00AC6362">
            <w:pPr>
              <w:jc w:val="right"/>
              <w:rPr>
                <w:rFonts w:ascii="Times New Roman" w:hAnsi="Times New Roman"/>
                <w:lang w:eastAsia="hr-HR"/>
              </w:rPr>
            </w:pPr>
            <w:r w:rsidRPr="00AC6362">
              <w:rPr>
                <w:rFonts w:ascii="Times New Roman" w:hAnsi="Times New Roman"/>
                <w:lang w:eastAsia="hr-HR"/>
              </w:rPr>
              <w:t>1</w:t>
            </w:r>
            <w:r w:rsidR="00AA467D">
              <w:rPr>
                <w:rFonts w:ascii="Times New Roman" w:hAnsi="Times New Roman"/>
                <w:lang w:eastAsia="hr-HR"/>
              </w:rPr>
              <w:t>50</w:t>
            </w:r>
            <w:r w:rsidRPr="00AC6362">
              <w:rPr>
                <w:rFonts w:ascii="Times New Roman" w:hAnsi="Times New Roman"/>
                <w:lang w:eastAsia="hr-HR"/>
              </w:rPr>
              <w:t>.</w:t>
            </w:r>
            <w:r w:rsidR="00AA467D">
              <w:rPr>
                <w:rFonts w:ascii="Times New Roman" w:hAnsi="Times New Roman"/>
                <w:lang w:eastAsia="hr-HR"/>
              </w:rPr>
              <w:t>642</w:t>
            </w:r>
            <w:r w:rsidRPr="00AC6362">
              <w:rPr>
                <w:rFonts w:ascii="Times New Roman" w:hAnsi="Times New Roman"/>
                <w:lang w:eastAsia="hr-HR"/>
              </w:rPr>
              <w:t>,</w:t>
            </w:r>
            <w:r w:rsidR="00AA467D">
              <w:rPr>
                <w:rFonts w:ascii="Times New Roman" w:hAnsi="Times New Roman"/>
                <w:lang w:eastAsia="hr-HR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C52C" w14:textId="77777777" w:rsidR="00AC6362" w:rsidRPr="00AC6362" w:rsidRDefault="00AC6362" w:rsidP="00AC6362">
            <w:pPr>
              <w:jc w:val="right"/>
              <w:rPr>
                <w:rFonts w:ascii="Times New Roman" w:hAnsi="Times New Roman"/>
                <w:lang w:eastAsia="hr-HR"/>
              </w:rPr>
            </w:pPr>
          </w:p>
          <w:p w14:paraId="399A0EAA" w14:textId="6CC83B88" w:rsidR="00AC6362" w:rsidRPr="00AC6362" w:rsidRDefault="00AA467D" w:rsidP="00AC6362">
            <w:pPr>
              <w:jc w:val="right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85</w:t>
            </w:r>
            <w:r w:rsidR="00AC6362" w:rsidRPr="00AC6362">
              <w:rPr>
                <w:rFonts w:ascii="Times New Roman" w:hAnsi="Times New Roman"/>
                <w:lang w:eastAsia="hr-HR"/>
              </w:rPr>
              <w:t>,</w:t>
            </w:r>
            <w:r>
              <w:rPr>
                <w:rFonts w:ascii="Times New Roman" w:hAnsi="Times New Roman"/>
                <w:lang w:eastAsia="hr-HR"/>
              </w:rPr>
              <w:t>57%</w:t>
            </w:r>
          </w:p>
          <w:p w14:paraId="663155E4" w14:textId="77777777" w:rsidR="00AC6362" w:rsidRPr="00AC6362" w:rsidRDefault="00AC6362" w:rsidP="00AC6362">
            <w:pPr>
              <w:jc w:val="right"/>
              <w:rPr>
                <w:rFonts w:ascii="Times New Roman" w:hAnsi="Times New Roman"/>
                <w:lang w:eastAsia="hr-HR"/>
              </w:rPr>
            </w:pPr>
          </w:p>
        </w:tc>
      </w:tr>
    </w:tbl>
    <w:p w14:paraId="0966A1C3" w14:textId="77777777" w:rsidR="00AC6362" w:rsidRPr="00AC6362" w:rsidRDefault="00AC6362" w:rsidP="00AC6362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788AD18F" w14:textId="0C0CA6B0" w:rsidR="00AC6362" w:rsidRPr="00AC6362" w:rsidRDefault="00AC6362" w:rsidP="00AC6362">
      <w:pPr>
        <w:jc w:val="both"/>
        <w:rPr>
          <w:rFonts w:ascii="Times New Roman" w:eastAsia="Times New Roman" w:hAnsi="Times New Roman" w:cs="Times New Roman"/>
        </w:rPr>
      </w:pPr>
      <w:r w:rsidRPr="00AC6362">
        <w:rPr>
          <w:rFonts w:ascii="Times New Roman" w:eastAsia="Times New Roman" w:hAnsi="Times New Roman" w:cs="Times New Roman"/>
          <w:bCs/>
        </w:rPr>
        <w:t>NAZIV PROGRAMA:  REDOVNA DJELATNOST USTANOVA U KULTURI</w:t>
      </w:r>
      <w:r w:rsidRPr="00AC6362">
        <w:rPr>
          <w:rFonts w:ascii="Times New Roman" w:eastAsia="Times New Roman" w:hAnsi="Times New Roman" w:cs="Times New Roman"/>
        </w:rPr>
        <w:t xml:space="preserve"> </w:t>
      </w:r>
    </w:p>
    <w:p w14:paraId="229E3FA4" w14:textId="5C635619" w:rsidR="00AC6362" w:rsidRPr="00AC6362" w:rsidRDefault="00AC6362" w:rsidP="00AC6362">
      <w:pPr>
        <w:jc w:val="both"/>
        <w:rPr>
          <w:rFonts w:ascii="Times New Roman" w:eastAsia="Times New Roman" w:hAnsi="Times New Roman" w:cs="Times New Roman"/>
        </w:rPr>
      </w:pPr>
      <w:r w:rsidRPr="00AC6362">
        <w:rPr>
          <w:rFonts w:ascii="Times New Roman" w:eastAsia="Times New Roman" w:hAnsi="Times New Roman" w:cs="Times New Roman"/>
        </w:rPr>
        <w:tab/>
        <w:t xml:space="preserve">Ovim Programom osiguravaju se sredstva za redovan rad kazališta kroz rashode za zaposlene, ostale rashode za zaposlene,  materijalne rashode (naknade za smještaj na službenom putu, prijevoz na posao s posla, seminari, stručna usavršavanja zaposlenika), rashode za materijal i energiju (uredski materijal, materijal i sredstva za čišćenje i održavanje, pomoćni materijal, električna energija, plin, sitni inventar, usluge održavanje postrojenja i opreme) te usluge promidžbe i informiranja, komunalne usluge, zakupnine i najamnine, ulaganje u računalne usluge, premije osiguranja zaposlenih te ostali nespomenuti rashodi poslovanja. Cilj ovih aktivnosti je održati kvalitetu poslovanja i rada kazališta. </w:t>
      </w:r>
    </w:p>
    <w:tbl>
      <w:tblPr>
        <w:tblStyle w:val="Reetkatablice"/>
        <w:tblW w:w="9112" w:type="dxa"/>
        <w:jc w:val="right"/>
        <w:tblLook w:val="04A0" w:firstRow="1" w:lastRow="0" w:firstColumn="1" w:lastColumn="0" w:noHBand="0" w:noVBand="1"/>
      </w:tblPr>
      <w:tblGrid>
        <w:gridCol w:w="5352"/>
        <w:gridCol w:w="1545"/>
        <w:gridCol w:w="1365"/>
        <w:gridCol w:w="1023"/>
      </w:tblGrid>
      <w:tr w:rsidR="00AC6362" w:rsidRPr="00AC6362" w14:paraId="5645F117" w14:textId="77777777" w:rsidTr="00AC6362">
        <w:trPr>
          <w:trHeight w:val="255"/>
          <w:jc w:val="right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C470E" w14:textId="77777777" w:rsidR="00AC6362" w:rsidRPr="00AC6362" w:rsidRDefault="00AC6362" w:rsidP="00AC6362">
            <w:p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C6362">
              <w:rPr>
                <w:rFonts w:ascii="Times New Roman" w:eastAsia="Times New Roman" w:hAnsi="Times New Roman" w:cs="Times New Roman"/>
                <w:bCs/>
                <w:lang w:eastAsia="hr-HR"/>
              </w:rPr>
              <w:t>PROGRAM 2000 REDOVNA DJELATNOST USTANOVA U KULTURI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EA637" w14:textId="0CC2751D" w:rsidR="00AC6362" w:rsidRPr="00AC6362" w:rsidRDefault="00AC6362" w:rsidP="00AC6362">
            <w:pPr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C6362">
              <w:rPr>
                <w:rFonts w:ascii="Times New Roman" w:hAnsi="Times New Roman" w:cs="Times New Roman"/>
                <w:bCs/>
                <w:lang w:eastAsia="hr-HR"/>
              </w:rPr>
              <w:t>IZVORNI PLAN 202</w:t>
            </w:r>
            <w:r w:rsidR="00AA467D">
              <w:rPr>
                <w:rFonts w:ascii="Times New Roman" w:hAnsi="Times New Roman" w:cs="Times New Roman"/>
                <w:bCs/>
                <w:lang w:eastAsia="hr-HR"/>
              </w:rPr>
              <w:t>4</w:t>
            </w:r>
            <w:r w:rsidRPr="00AC6362">
              <w:rPr>
                <w:rFonts w:ascii="Times New Roman" w:hAnsi="Times New Roman" w:cs="Times New Roman"/>
                <w:bCs/>
                <w:lang w:eastAsia="hr-HR"/>
              </w:rPr>
              <w:t>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B37B3" w14:textId="57942395" w:rsidR="00AC6362" w:rsidRPr="00AC6362" w:rsidRDefault="00AC6362" w:rsidP="00AC6362">
            <w:pPr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C6362">
              <w:rPr>
                <w:rFonts w:ascii="Times New Roman" w:hAnsi="Times New Roman" w:cs="Times New Roman"/>
                <w:bCs/>
                <w:lang w:eastAsia="hr-HR"/>
              </w:rPr>
              <w:t>IZVRŠENJE 31.12.202</w:t>
            </w:r>
            <w:r w:rsidR="00AA467D">
              <w:rPr>
                <w:rFonts w:ascii="Times New Roman" w:hAnsi="Times New Roman" w:cs="Times New Roman"/>
                <w:bCs/>
                <w:lang w:eastAsia="hr-HR"/>
              </w:rPr>
              <w:t>4</w:t>
            </w:r>
            <w:r w:rsidRPr="00AC6362">
              <w:rPr>
                <w:rFonts w:ascii="Times New Roman" w:hAnsi="Times New Roman" w:cs="Times New Roman"/>
                <w:bCs/>
                <w:lang w:eastAsia="hr-HR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BA90" w14:textId="77777777" w:rsidR="00AC6362" w:rsidRPr="00AC6362" w:rsidRDefault="00AC6362" w:rsidP="00AC6362">
            <w:pPr>
              <w:jc w:val="center"/>
              <w:rPr>
                <w:rFonts w:ascii="Times New Roman" w:hAnsi="Times New Roman" w:cs="Times New Roman"/>
                <w:bCs/>
                <w:lang w:eastAsia="hr-HR"/>
              </w:rPr>
            </w:pPr>
            <w:r w:rsidRPr="00AC6362">
              <w:rPr>
                <w:rFonts w:ascii="Times New Roman" w:hAnsi="Times New Roman" w:cs="Times New Roman"/>
                <w:bCs/>
                <w:lang w:eastAsia="hr-HR"/>
              </w:rPr>
              <w:t>INDEKS 2/1</w:t>
            </w:r>
          </w:p>
        </w:tc>
      </w:tr>
      <w:tr w:rsidR="00AC6362" w:rsidRPr="00AC6362" w14:paraId="6AEB740F" w14:textId="77777777" w:rsidTr="00AC6362">
        <w:trPr>
          <w:trHeight w:val="255"/>
          <w:jc w:val="right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EE3D5" w14:textId="77777777" w:rsidR="00AC6362" w:rsidRPr="00AC6362" w:rsidRDefault="00AC6362" w:rsidP="00AC6362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C6362">
              <w:rPr>
                <w:rFonts w:ascii="Times New Roman" w:eastAsia="Times New Roman" w:hAnsi="Times New Roman" w:cs="Times New Roman"/>
                <w:lang w:eastAsia="hr-HR"/>
              </w:rPr>
              <w:t>Aktivnost A200001 OSNOVNA AKTIVNOST USTANOVA U KULTURI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7527A" w14:textId="054232D2" w:rsidR="00AC6362" w:rsidRPr="00AC6362" w:rsidRDefault="00AC6362" w:rsidP="00AC6362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AC6362">
              <w:rPr>
                <w:rFonts w:ascii="Times New Roman" w:eastAsia="Times New Roman" w:hAnsi="Times New Roman" w:cs="Times New Roman"/>
                <w:lang w:eastAsia="hr-HR"/>
              </w:rPr>
              <w:t>23</w:t>
            </w:r>
            <w:r w:rsidR="00AA467D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  <w:r w:rsidRPr="00AC6362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="00AA467D">
              <w:rPr>
                <w:rFonts w:ascii="Times New Roman" w:eastAsia="Times New Roman" w:hAnsi="Times New Roman" w:cs="Times New Roman"/>
                <w:lang w:eastAsia="hr-HR"/>
              </w:rPr>
              <w:t>476</w:t>
            </w:r>
            <w:r w:rsidRPr="00AC636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3BB9C" w14:textId="76D30E3A" w:rsidR="00AC6362" w:rsidRPr="00AC6362" w:rsidRDefault="00AC6362" w:rsidP="00AC6362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AC6362">
              <w:rPr>
                <w:rFonts w:ascii="Times New Roman" w:eastAsia="Times New Roman" w:hAnsi="Times New Roman" w:cs="Times New Roman"/>
                <w:lang w:eastAsia="hr-HR"/>
              </w:rPr>
              <w:t>22</w:t>
            </w:r>
            <w:r w:rsidR="00AA467D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Pr="00AC6362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="00AA467D">
              <w:rPr>
                <w:rFonts w:ascii="Times New Roman" w:eastAsia="Times New Roman" w:hAnsi="Times New Roman" w:cs="Times New Roman"/>
                <w:lang w:eastAsia="hr-HR"/>
              </w:rPr>
              <w:t>920</w:t>
            </w:r>
            <w:r w:rsidRPr="00AC6362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 w:rsidR="00AA467D">
              <w:rPr>
                <w:rFonts w:ascii="Times New Roman" w:eastAsia="Times New Roman" w:hAnsi="Times New Roman" w:cs="Times New Roman"/>
                <w:lang w:eastAsia="hr-HR"/>
              </w:rPr>
              <w:t>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065F" w14:textId="77777777" w:rsidR="00AC6362" w:rsidRPr="00AC6362" w:rsidRDefault="00AC6362" w:rsidP="00AC6362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4D7E34EA" w14:textId="17D0F7FB" w:rsidR="00AC6362" w:rsidRPr="00AC6362" w:rsidRDefault="00AC6362" w:rsidP="00AC6362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AC6362">
              <w:rPr>
                <w:rFonts w:ascii="Times New Roman" w:eastAsia="Times New Roman" w:hAnsi="Times New Roman" w:cs="Times New Roman"/>
                <w:lang w:eastAsia="hr-HR"/>
              </w:rPr>
              <w:t>9</w:t>
            </w:r>
            <w:r w:rsidR="00AA467D">
              <w:rPr>
                <w:rFonts w:ascii="Times New Roman" w:eastAsia="Times New Roman" w:hAnsi="Times New Roman" w:cs="Times New Roman"/>
                <w:lang w:eastAsia="hr-HR"/>
              </w:rPr>
              <w:t>7</w:t>
            </w:r>
            <w:r w:rsidRPr="00AC6362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 w:rsidR="00AA467D">
              <w:rPr>
                <w:rFonts w:ascii="Times New Roman" w:eastAsia="Times New Roman" w:hAnsi="Times New Roman" w:cs="Times New Roman"/>
                <w:lang w:eastAsia="hr-HR"/>
              </w:rPr>
              <w:t>59%</w:t>
            </w:r>
          </w:p>
          <w:p w14:paraId="7DC0DD01" w14:textId="77777777" w:rsidR="00AC6362" w:rsidRPr="00AC6362" w:rsidRDefault="00AC6362" w:rsidP="00AC6362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C6362" w:rsidRPr="00AC6362" w14:paraId="23559DC0" w14:textId="77777777" w:rsidTr="00AC6362">
        <w:trPr>
          <w:trHeight w:val="255"/>
          <w:jc w:val="right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057A9" w14:textId="77777777" w:rsidR="00AC6362" w:rsidRPr="00AC6362" w:rsidRDefault="00AC6362" w:rsidP="00AC6362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C6362">
              <w:rPr>
                <w:rFonts w:ascii="Times New Roman" w:eastAsia="Times New Roman" w:hAnsi="Times New Roman" w:cs="Times New Roman"/>
                <w:lang w:eastAsia="hr-HR"/>
              </w:rPr>
              <w:t>Kapitalni projekt K200001 NABAVA OPREME U USTANOVAMA U KULTURI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FE41C" w14:textId="28CC4626" w:rsidR="00AC6362" w:rsidRPr="00AC6362" w:rsidRDefault="00AA467D" w:rsidP="00AC6362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="00AC6362" w:rsidRPr="00AC6362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400</w:t>
            </w:r>
            <w:r w:rsidR="00AC6362" w:rsidRPr="00AC636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EC75C" w14:textId="1D43168F" w:rsidR="00AC6362" w:rsidRPr="00AC6362" w:rsidRDefault="00AA467D" w:rsidP="00AC6362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="00AC6362" w:rsidRPr="00AC6362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768</w:t>
            </w:r>
            <w:r w:rsidR="00AC6362" w:rsidRPr="00AC6362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EF4F" w14:textId="77777777" w:rsidR="00AC6362" w:rsidRPr="00AC6362" w:rsidRDefault="00AC6362" w:rsidP="00AC6362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6B39033" w14:textId="72C990EA" w:rsidR="00AC6362" w:rsidRPr="00AC6362" w:rsidRDefault="00AA467D" w:rsidP="00AC6362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81</w:t>
            </w:r>
            <w:r w:rsidR="00AC6362" w:rsidRPr="00AC6362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43%</w:t>
            </w:r>
          </w:p>
          <w:p w14:paraId="11AFE0F4" w14:textId="77777777" w:rsidR="00AC6362" w:rsidRPr="00AC6362" w:rsidRDefault="00AC6362" w:rsidP="00AC6362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26918F91" w14:textId="77777777" w:rsidR="00AC6362" w:rsidRPr="00AC6362" w:rsidRDefault="00AC6362" w:rsidP="00AC6362">
      <w:pPr>
        <w:ind w:left="709"/>
        <w:contextualSpacing/>
        <w:jc w:val="both"/>
        <w:rPr>
          <w:rFonts w:ascii="Times New Roman" w:eastAsia="Times New Roman" w:hAnsi="Times New Roman" w:cs="Times New Roman"/>
        </w:rPr>
      </w:pPr>
    </w:p>
    <w:p w14:paraId="03743EF4" w14:textId="3A689005" w:rsidR="00AC6362" w:rsidRDefault="00AC6362" w:rsidP="00AC6362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C6362">
        <w:rPr>
          <w:rFonts w:ascii="Times New Roman" w:eastAsia="Times New Roman" w:hAnsi="Times New Roman" w:cs="Times New Roman"/>
          <w:bCs/>
        </w:rPr>
        <w:t>Osnovna aktivnost ustanova u kulturi</w:t>
      </w:r>
      <w:r w:rsidRPr="00AC6362">
        <w:rPr>
          <w:rFonts w:ascii="Times New Roman" w:eastAsia="Times New Roman" w:hAnsi="Times New Roman" w:cs="Times New Roman"/>
        </w:rPr>
        <w:t xml:space="preserve"> -</w:t>
      </w:r>
      <w:r w:rsidRPr="00AC6362">
        <w:rPr>
          <w:rFonts w:ascii="Times New Roman" w:eastAsia="Times New Roman" w:hAnsi="Times New Roman" w:cs="Times New Roman"/>
          <w:bCs/>
        </w:rPr>
        <w:t>2</w:t>
      </w:r>
      <w:r w:rsidR="00AA467D">
        <w:rPr>
          <w:rFonts w:ascii="Times New Roman" w:eastAsia="Times New Roman" w:hAnsi="Times New Roman" w:cs="Times New Roman"/>
          <w:bCs/>
        </w:rPr>
        <w:t>24</w:t>
      </w:r>
      <w:r w:rsidRPr="00AC6362">
        <w:rPr>
          <w:rFonts w:ascii="Times New Roman" w:eastAsia="Times New Roman" w:hAnsi="Times New Roman" w:cs="Times New Roman"/>
          <w:bCs/>
        </w:rPr>
        <w:t>.</w:t>
      </w:r>
      <w:r w:rsidR="00AA467D">
        <w:rPr>
          <w:rFonts w:ascii="Times New Roman" w:eastAsia="Times New Roman" w:hAnsi="Times New Roman" w:cs="Times New Roman"/>
          <w:bCs/>
        </w:rPr>
        <w:t>920</w:t>
      </w:r>
      <w:r w:rsidRPr="00AC6362">
        <w:rPr>
          <w:rFonts w:ascii="Times New Roman" w:eastAsia="Times New Roman" w:hAnsi="Times New Roman" w:cs="Times New Roman"/>
          <w:bCs/>
        </w:rPr>
        <w:t>,</w:t>
      </w:r>
      <w:r w:rsidR="00AA467D">
        <w:rPr>
          <w:rFonts w:ascii="Times New Roman" w:eastAsia="Times New Roman" w:hAnsi="Times New Roman" w:cs="Times New Roman"/>
          <w:bCs/>
        </w:rPr>
        <w:t>04</w:t>
      </w:r>
      <w:r w:rsidRPr="00AC6362">
        <w:rPr>
          <w:rFonts w:ascii="Times New Roman" w:eastAsia="Times New Roman" w:hAnsi="Times New Roman" w:cs="Times New Roman"/>
          <w:bCs/>
        </w:rPr>
        <w:t xml:space="preserve"> €</w:t>
      </w:r>
      <w:r w:rsidRPr="00AC6362">
        <w:rPr>
          <w:rFonts w:ascii="Times New Roman" w:eastAsia="Times New Roman" w:hAnsi="Times New Roman" w:cs="Times New Roman"/>
        </w:rPr>
        <w:t xml:space="preserve"> 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>osiguravaju se sredstva za redovan rad kazališta za period od 1-12 utrošeno je za: Rashodi za zaposlene 1</w:t>
      </w:r>
      <w:r w:rsidR="00AA467D">
        <w:rPr>
          <w:rFonts w:ascii="Times New Roman" w:eastAsia="Times New Roman" w:hAnsi="Times New Roman" w:cs="Times New Roman"/>
          <w:color w:val="000000" w:themeColor="text1"/>
        </w:rPr>
        <w:t>9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>3.</w:t>
      </w:r>
      <w:r w:rsidR="00AA467D">
        <w:rPr>
          <w:rFonts w:ascii="Times New Roman" w:eastAsia="Times New Roman" w:hAnsi="Times New Roman" w:cs="Times New Roman"/>
          <w:color w:val="000000" w:themeColor="text1"/>
        </w:rPr>
        <w:t>1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>4</w:t>
      </w:r>
      <w:r w:rsidR="00AA467D">
        <w:rPr>
          <w:rFonts w:ascii="Times New Roman" w:eastAsia="Times New Roman" w:hAnsi="Times New Roman" w:cs="Times New Roman"/>
          <w:color w:val="000000" w:themeColor="text1"/>
        </w:rPr>
        <w:t>9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>,</w:t>
      </w:r>
      <w:r w:rsidR="00AA467D">
        <w:rPr>
          <w:rFonts w:ascii="Times New Roman" w:eastAsia="Times New Roman" w:hAnsi="Times New Roman" w:cs="Times New Roman"/>
          <w:color w:val="000000" w:themeColor="text1"/>
        </w:rPr>
        <w:t>45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 xml:space="preserve"> €. Materijalni rashodi </w:t>
      </w:r>
      <w:r w:rsidR="00AA467D">
        <w:rPr>
          <w:rFonts w:ascii="Times New Roman" w:eastAsia="Times New Roman" w:hAnsi="Times New Roman" w:cs="Times New Roman"/>
          <w:color w:val="000000" w:themeColor="text1"/>
        </w:rPr>
        <w:t>23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>.</w:t>
      </w:r>
      <w:r w:rsidR="00AA467D">
        <w:rPr>
          <w:rFonts w:ascii="Times New Roman" w:eastAsia="Times New Roman" w:hAnsi="Times New Roman" w:cs="Times New Roman"/>
          <w:color w:val="000000" w:themeColor="text1"/>
        </w:rPr>
        <w:t>668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>,9</w:t>
      </w:r>
      <w:r w:rsidR="00AA467D">
        <w:rPr>
          <w:rFonts w:ascii="Times New Roman" w:eastAsia="Times New Roman" w:hAnsi="Times New Roman" w:cs="Times New Roman"/>
          <w:color w:val="000000" w:themeColor="text1"/>
        </w:rPr>
        <w:t>2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 xml:space="preserve"> €.  Financijski rashodi 3</w:t>
      </w:r>
      <w:r w:rsidR="00AA467D">
        <w:rPr>
          <w:rFonts w:ascii="Times New Roman" w:eastAsia="Times New Roman" w:hAnsi="Times New Roman" w:cs="Times New Roman"/>
          <w:color w:val="000000" w:themeColor="text1"/>
        </w:rPr>
        <w:t>9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>,</w:t>
      </w:r>
      <w:r w:rsidR="00AA467D">
        <w:rPr>
          <w:rFonts w:ascii="Times New Roman" w:eastAsia="Times New Roman" w:hAnsi="Times New Roman" w:cs="Times New Roman"/>
          <w:color w:val="000000" w:themeColor="text1"/>
        </w:rPr>
        <w:t>92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 xml:space="preserve"> €. </w:t>
      </w:r>
    </w:p>
    <w:p w14:paraId="37C5780A" w14:textId="77777777" w:rsidR="00AA467D" w:rsidRDefault="00AA467D" w:rsidP="00AC6362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C2BA0C2" w14:textId="77777777" w:rsidR="00AA467D" w:rsidRDefault="00AA467D" w:rsidP="00AC6362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6492AC2" w14:textId="77777777" w:rsidR="00AA467D" w:rsidRPr="00AC6362" w:rsidRDefault="00AA467D" w:rsidP="00AC6362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D9FDAD4" w14:textId="77777777" w:rsidR="00AC6362" w:rsidRPr="00AC6362" w:rsidRDefault="00AC6362" w:rsidP="00AC6362">
      <w:pPr>
        <w:contextualSpacing/>
        <w:jc w:val="both"/>
        <w:rPr>
          <w:rFonts w:ascii="Times New Roman" w:eastAsia="Times New Roman" w:hAnsi="Times New Roman" w:cs="Times New Roman"/>
          <w:color w:val="FFC000"/>
        </w:rPr>
      </w:pPr>
    </w:p>
    <w:tbl>
      <w:tblPr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993"/>
        <w:gridCol w:w="1417"/>
        <w:gridCol w:w="1276"/>
        <w:gridCol w:w="1417"/>
      </w:tblGrid>
      <w:tr w:rsidR="00AC6362" w:rsidRPr="00AC6362" w14:paraId="1583B929" w14:textId="77777777" w:rsidTr="00AC6362">
        <w:trPr>
          <w:trHeight w:val="51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9AB5BC" w14:textId="77777777" w:rsidR="00AC6362" w:rsidRPr="00AC6362" w:rsidRDefault="00AC6362" w:rsidP="00AC6362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Pokazatelj uspješnosti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3AA20D" w14:textId="77777777" w:rsidR="00AC6362" w:rsidRPr="00AC6362" w:rsidRDefault="00AC6362" w:rsidP="00AC6362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Definicija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677B68" w14:textId="77777777" w:rsidR="00AC6362" w:rsidRPr="00AC6362" w:rsidRDefault="00AC6362" w:rsidP="00AC6362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Jedinica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F5FE7C" w14:textId="77777777" w:rsidR="00AC6362" w:rsidRPr="00AC6362" w:rsidRDefault="00AC6362" w:rsidP="00AC6362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 xml:space="preserve">Polazna vrijednost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79EB" w14:textId="6FFA1B44" w:rsidR="00AC6362" w:rsidRPr="00AC6362" w:rsidRDefault="00AC6362" w:rsidP="00AC6362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hAnsi="Times New Roman" w:cs="Times New Roman"/>
                <w:lang w:eastAsia="hr-HR"/>
              </w:rPr>
              <w:t>Izvorni plan 202</w:t>
            </w:r>
            <w:r w:rsidR="00AA467D">
              <w:rPr>
                <w:rFonts w:ascii="Times New Roman" w:hAnsi="Times New Roman" w:cs="Times New Roman"/>
                <w:lang w:eastAsia="hr-HR"/>
              </w:rPr>
              <w:t>4</w:t>
            </w:r>
            <w:r w:rsidRPr="00AC6362">
              <w:rPr>
                <w:rFonts w:ascii="Times New Roman" w:hAnsi="Times New Roman" w:cs="Times New Roman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FFEC" w14:textId="172A5A23" w:rsidR="00AC6362" w:rsidRPr="00AC6362" w:rsidRDefault="00AC6362" w:rsidP="00AC6362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hAnsi="Times New Roman" w:cs="Times New Roman"/>
                <w:lang w:eastAsia="hr-HR"/>
              </w:rPr>
              <w:t>Izvršenje 31.12.202</w:t>
            </w:r>
            <w:r w:rsidR="00AA467D">
              <w:rPr>
                <w:rFonts w:ascii="Times New Roman" w:hAnsi="Times New Roman" w:cs="Times New Roman"/>
                <w:lang w:eastAsia="hr-HR"/>
              </w:rPr>
              <w:t>4</w:t>
            </w:r>
            <w:r w:rsidRPr="00AC6362">
              <w:rPr>
                <w:rFonts w:ascii="Times New Roman" w:hAnsi="Times New Roman" w:cs="Times New Roman"/>
                <w:lang w:eastAsia="hr-HR"/>
              </w:rPr>
              <w:t>.</w:t>
            </w:r>
          </w:p>
        </w:tc>
      </w:tr>
      <w:tr w:rsidR="00AC6362" w:rsidRPr="00AC6362" w14:paraId="64060C21" w14:textId="77777777" w:rsidTr="00AC6362">
        <w:trPr>
          <w:trHeight w:val="142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6304C0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Izvršavanje poslova iz djelokruga rada, redovito podmirivanje svih financijskih obveza prema zaposlenicima, bankama i ostalima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BA360E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Pravovremeno podmirivanje tekućih troškova poslovanja, podmirivanje dospjelih obveza po osnovi glavnica i kamata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B89E1E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968F03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F91CB6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F5BEB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14:paraId="570C2BF3" w14:textId="77777777" w:rsidR="00AC6362" w:rsidRPr="00AC6362" w:rsidRDefault="00AC6362" w:rsidP="00AC6362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08FEDA94" w14:textId="49055636" w:rsidR="00AC6362" w:rsidRDefault="00AC6362" w:rsidP="00AC6362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C6362">
        <w:rPr>
          <w:rFonts w:ascii="Times New Roman" w:eastAsia="Times New Roman" w:hAnsi="Times New Roman" w:cs="Times New Roman"/>
          <w:bCs/>
        </w:rPr>
        <w:lastRenderedPageBreak/>
        <w:t>Nabava opreme u ustanovama u kulturi</w:t>
      </w:r>
      <w:r w:rsidRPr="00AC6362">
        <w:rPr>
          <w:rFonts w:ascii="Times New Roman" w:eastAsia="Times New Roman" w:hAnsi="Times New Roman" w:cs="Times New Roman"/>
        </w:rPr>
        <w:t xml:space="preserve"> – </w:t>
      </w:r>
      <w:r w:rsidR="00F03F36">
        <w:rPr>
          <w:rFonts w:ascii="Times New Roman" w:eastAsia="Times New Roman" w:hAnsi="Times New Roman" w:cs="Times New Roman"/>
        </w:rPr>
        <w:t>3</w:t>
      </w:r>
      <w:r w:rsidRPr="00AC6362">
        <w:rPr>
          <w:rFonts w:ascii="Times New Roman" w:eastAsia="Times New Roman" w:hAnsi="Times New Roman" w:cs="Times New Roman"/>
          <w:bCs/>
        </w:rPr>
        <w:t>.</w:t>
      </w:r>
      <w:r w:rsidR="00F03F36">
        <w:rPr>
          <w:rFonts w:ascii="Times New Roman" w:eastAsia="Times New Roman" w:hAnsi="Times New Roman" w:cs="Times New Roman"/>
          <w:bCs/>
        </w:rPr>
        <w:t>400</w:t>
      </w:r>
      <w:r w:rsidRPr="00AC6362">
        <w:rPr>
          <w:rFonts w:ascii="Times New Roman" w:eastAsia="Times New Roman" w:hAnsi="Times New Roman" w:cs="Times New Roman"/>
          <w:bCs/>
        </w:rPr>
        <w:t xml:space="preserve">,00 € 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 xml:space="preserve">planirana sredstva od </w:t>
      </w:r>
      <w:r w:rsidR="00F03F36">
        <w:rPr>
          <w:rFonts w:ascii="Times New Roman" w:eastAsia="Times New Roman" w:hAnsi="Times New Roman" w:cs="Times New Roman"/>
          <w:color w:val="000000" w:themeColor="text1"/>
        </w:rPr>
        <w:t xml:space="preserve">Izvora OPĆI PRIHODI I PRIMICI 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 xml:space="preserve">utrošeno </w:t>
      </w:r>
      <w:r w:rsidR="00F03F36">
        <w:rPr>
          <w:rFonts w:ascii="Times New Roman" w:eastAsia="Times New Roman" w:hAnsi="Times New Roman" w:cs="Times New Roman"/>
          <w:color w:val="000000" w:themeColor="text1"/>
        </w:rPr>
        <w:t>je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 xml:space="preserve"> video i ton opremu u kazalištu</w:t>
      </w:r>
      <w:r w:rsidR="00F03F36">
        <w:rPr>
          <w:rFonts w:ascii="Times New Roman" w:eastAsia="Times New Roman" w:hAnsi="Times New Roman" w:cs="Times New Roman"/>
          <w:color w:val="000000" w:themeColor="text1"/>
        </w:rPr>
        <w:t xml:space="preserve">, nadogradnja programa te obnova licenci 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 xml:space="preserve">u iznosu od </w:t>
      </w:r>
      <w:r w:rsidR="00F03F36">
        <w:rPr>
          <w:rFonts w:ascii="Times New Roman" w:eastAsia="Times New Roman" w:hAnsi="Times New Roman" w:cs="Times New Roman"/>
          <w:color w:val="000000" w:themeColor="text1"/>
        </w:rPr>
        <w:t>2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>.</w:t>
      </w:r>
      <w:r w:rsidR="00F03F36">
        <w:rPr>
          <w:rFonts w:ascii="Times New Roman" w:eastAsia="Times New Roman" w:hAnsi="Times New Roman" w:cs="Times New Roman"/>
          <w:color w:val="000000" w:themeColor="text1"/>
        </w:rPr>
        <w:t>768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>,</w:t>
      </w:r>
      <w:r w:rsidR="00F03F36">
        <w:rPr>
          <w:rFonts w:ascii="Times New Roman" w:eastAsia="Times New Roman" w:hAnsi="Times New Roman" w:cs="Times New Roman"/>
          <w:color w:val="000000" w:themeColor="text1"/>
        </w:rPr>
        <w:t>72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 xml:space="preserve"> €</w:t>
      </w:r>
    </w:p>
    <w:p w14:paraId="7C9BD3C5" w14:textId="77777777" w:rsidR="00F03F36" w:rsidRPr="00AC6362" w:rsidRDefault="00F03F36" w:rsidP="00AC6362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02213C8B" w14:textId="77777777" w:rsidR="00CB2D42" w:rsidRDefault="00AC6362" w:rsidP="00AC6362">
      <w:pPr>
        <w:contextualSpacing/>
        <w:jc w:val="both"/>
        <w:rPr>
          <w:rFonts w:ascii="Times New Roman" w:eastAsia="Times New Roman" w:hAnsi="Times New Roman" w:cs="Times New Roman"/>
          <w:bCs/>
        </w:rPr>
      </w:pPr>
      <w:bookmarkStart w:id="6" w:name="_Hlk87853737"/>
      <w:r w:rsidRPr="00AC6362">
        <w:rPr>
          <w:rFonts w:ascii="Times New Roman" w:eastAsia="Times New Roman" w:hAnsi="Times New Roman" w:cs="Times New Roman"/>
          <w:bCs/>
        </w:rPr>
        <w:t>NAZIV PROGRAMA: KAZALIŠNA DJELATNOST</w:t>
      </w:r>
    </w:p>
    <w:p w14:paraId="01A8DDE6" w14:textId="407275E2" w:rsidR="00AC6362" w:rsidRPr="00AC6362" w:rsidRDefault="00AC6362" w:rsidP="00AC6362">
      <w:pPr>
        <w:contextualSpacing/>
        <w:jc w:val="both"/>
        <w:rPr>
          <w:rFonts w:ascii="Times New Roman" w:eastAsia="Times New Roman" w:hAnsi="Times New Roman" w:cs="Times New Roman"/>
        </w:rPr>
      </w:pPr>
      <w:r w:rsidRPr="00AC6362">
        <w:rPr>
          <w:rFonts w:ascii="Times New Roman" w:eastAsia="Times New Roman" w:hAnsi="Times New Roman" w:cs="Times New Roman"/>
        </w:rPr>
        <w:t xml:space="preserve"> </w:t>
      </w:r>
    </w:p>
    <w:p w14:paraId="46556412" w14:textId="501C4104" w:rsidR="00AC6362" w:rsidRDefault="00AC6362" w:rsidP="00AC6362">
      <w:pPr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C6362">
        <w:rPr>
          <w:rFonts w:ascii="Times New Roman" w:eastAsia="Times New Roman" w:hAnsi="Times New Roman" w:cs="Times New Roman"/>
        </w:rPr>
        <w:t>Ovim Programom osiguravaju se sredstva za kazališnu djelatnost – pripremu i organizaciju predstava te javno izvođenje dramskih, glazbeno-scenskih i drugih scenskih djela, organizaciju gostovanja drugih kazališta kod nas i organizaciju naših gostovanja u drugim kazalištima te rad Dramskog studija (MŠK, SKAD, KAD).</w:t>
      </w:r>
    </w:p>
    <w:p w14:paraId="66F709D9" w14:textId="77777777" w:rsidR="00CB2D42" w:rsidRPr="00AC6362" w:rsidRDefault="00CB2D42" w:rsidP="00AC6362">
      <w:pPr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14:paraId="54ECE420" w14:textId="77777777" w:rsidR="00AC6362" w:rsidRPr="00AC6362" w:rsidRDefault="00AC6362" w:rsidP="00AC6362">
      <w:pPr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C6362">
        <w:rPr>
          <w:rFonts w:ascii="Times New Roman" w:eastAsia="Times New Roman" w:hAnsi="Times New Roman" w:cs="Times New Roman"/>
        </w:rPr>
        <w:t xml:space="preserve">Ciljevi ovog programa su: proizvodnja kvalitetnih vlastitih predstava, ulaganje u vlastite predstave, privlačenje stručnih suradnika, privlačenje kvalitetnih glumaca, ulaganje u glumce – Požežane. Zatim održivost i povećanje broja kazališne publike, odgajanje kazališne publike, promicanje kazališne umjetnosti među djecom i mladima, prepoznatljivost kazališta u regiji. </w:t>
      </w:r>
    </w:p>
    <w:p w14:paraId="1EF87FE9" w14:textId="77777777" w:rsidR="00AC6362" w:rsidRPr="00AC6362" w:rsidRDefault="00AC6362" w:rsidP="00AC6362">
      <w:pPr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tbl>
      <w:tblPr>
        <w:tblStyle w:val="Reetkatablice"/>
        <w:tblW w:w="8931" w:type="dxa"/>
        <w:jc w:val="right"/>
        <w:tblLook w:val="04A0" w:firstRow="1" w:lastRow="0" w:firstColumn="1" w:lastColumn="0" w:noHBand="0" w:noVBand="1"/>
      </w:tblPr>
      <w:tblGrid>
        <w:gridCol w:w="4678"/>
        <w:gridCol w:w="1417"/>
        <w:gridCol w:w="1701"/>
        <w:gridCol w:w="1135"/>
      </w:tblGrid>
      <w:tr w:rsidR="00AC6362" w:rsidRPr="00AC6362" w14:paraId="5C932226" w14:textId="77777777" w:rsidTr="00AC6362">
        <w:trPr>
          <w:trHeight w:val="255"/>
          <w:jc w:val="right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FD0C8" w14:textId="77777777" w:rsidR="00AC6362" w:rsidRPr="00AC6362" w:rsidRDefault="00AC6362" w:rsidP="00AC6362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C6362">
              <w:rPr>
                <w:rFonts w:ascii="Times New Roman" w:eastAsia="Times New Roman" w:hAnsi="Times New Roman" w:cs="Times New Roman"/>
                <w:lang w:eastAsia="hr-HR"/>
              </w:rPr>
              <w:t>PROGRAM 3000 KAZALIŠNA DJELATNOST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958E8" w14:textId="146C767E" w:rsidR="00AC6362" w:rsidRPr="00AC6362" w:rsidRDefault="00AC6362" w:rsidP="00AC6362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C6362">
              <w:rPr>
                <w:rFonts w:ascii="Times New Roman" w:hAnsi="Times New Roman" w:cs="Times New Roman"/>
                <w:lang w:eastAsia="hr-HR"/>
              </w:rPr>
              <w:t>Izvorni plan 202</w:t>
            </w:r>
            <w:r w:rsidR="00F03F36">
              <w:rPr>
                <w:rFonts w:ascii="Times New Roman" w:hAnsi="Times New Roman" w:cs="Times New Roman"/>
                <w:lang w:eastAsia="hr-HR"/>
              </w:rPr>
              <w:t>4</w:t>
            </w:r>
            <w:r w:rsidRPr="00AC6362">
              <w:rPr>
                <w:rFonts w:ascii="Times New Roman" w:hAnsi="Times New Roman" w:cs="Times New Roman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4845C" w14:textId="4E3041B0" w:rsidR="00AC6362" w:rsidRPr="00AC6362" w:rsidRDefault="00AC6362" w:rsidP="00AC6362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C6362">
              <w:rPr>
                <w:rFonts w:ascii="Times New Roman" w:hAnsi="Times New Roman" w:cs="Times New Roman"/>
                <w:lang w:eastAsia="hr-HR"/>
              </w:rPr>
              <w:t>Izvršenje 31.12.202</w:t>
            </w:r>
            <w:r w:rsidR="00F03F36">
              <w:rPr>
                <w:rFonts w:ascii="Times New Roman" w:hAnsi="Times New Roman" w:cs="Times New Roman"/>
                <w:lang w:eastAsia="hr-HR"/>
              </w:rPr>
              <w:t>4</w:t>
            </w:r>
            <w:r w:rsidRPr="00AC6362">
              <w:rPr>
                <w:rFonts w:ascii="Times New Roman" w:hAnsi="Times New Roman" w:cs="Times New Roman"/>
                <w:lang w:eastAsia="hr-HR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B396" w14:textId="77777777" w:rsidR="00AC6362" w:rsidRPr="00AC6362" w:rsidRDefault="00AC6362" w:rsidP="00AC6362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AC6362">
              <w:rPr>
                <w:rFonts w:ascii="Times New Roman" w:hAnsi="Times New Roman" w:cs="Times New Roman"/>
                <w:lang w:eastAsia="hr-HR"/>
              </w:rPr>
              <w:t>INDEKS</w:t>
            </w:r>
          </w:p>
          <w:p w14:paraId="1AD44621" w14:textId="77777777" w:rsidR="00AC6362" w:rsidRPr="00AC6362" w:rsidRDefault="00AC6362" w:rsidP="00AC6362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AC6362">
              <w:rPr>
                <w:rFonts w:ascii="Times New Roman" w:hAnsi="Times New Roman" w:cs="Times New Roman"/>
                <w:lang w:eastAsia="hr-HR"/>
              </w:rPr>
              <w:t>2/1</w:t>
            </w:r>
          </w:p>
        </w:tc>
      </w:tr>
      <w:tr w:rsidR="00AC6362" w:rsidRPr="00AC6362" w14:paraId="73FD97D5" w14:textId="77777777" w:rsidTr="00AC6362">
        <w:trPr>
          <w:trHeight w:val="255"/>
          <w:jc w:val="right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1F48F" w14:textId="77777777" w:rsidR="00AC6362" w:rsidRPr="00AC6362" w:rsidRDefault="00AC6362" w:rsidP="00AC6362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C6362">
              <w:rPr>
                <w:rFonts w:ascii="Times New Roman" w:eastAsia="Times New Roman" w:hAnsi="Times New Roman" w:cs="Times New Roman"/>
                <w:lang w:eastAsia="hr-HR"/>
              </w:rPr>
              <w:t>Tekući projekt T300001 PREDSTAVE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FC2E0" w14:textId="082E9D49" w:rsidR="00AC6362" w:rsidRPr="00AC6362" w:rsidRDefault="00AC6362" w:rsidP="00AC6362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AC6362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F03F36">
              <w:rPr>
                <w:rFonts w:ascii="Times New Roman" w:eastAsia="Times New Roman" w:hAnsi="Times New Roman" w:cs="Times New Roman"/>
                <w:lang w:eastAsia="hr-HR"/>
              </w:rPr>
              <w:t>76</w:t>
            </w:r>
            <w:r w:rsidRPr="00AC6362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="00F03F36">
              <w:rPr>
                <w:rFonts w:ascii="Times New Roman" w:eastAsia="Times New Roman" w:hAnsi="Times New Roman" w:cs="Times New Roman"/>
                <w:lang w:eastAsia="hr-HR"/>
              </w:rPr>
              <w:t>049</w:t>
            </w:r>
            <w:r w:rsidRPr="00AC6362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3FCAB" w14:textId="1D166BF7" w:rsidR="00AC6362" w:rsidRPr="00AC6362" w:rsidRDefault="00AC6362" w:rsidP="00AC6362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AC6362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F03F36">
              <w:rPr>
                <w:rFonts w:ascii="Times New Roman" w:eastAsia="Times New Roman" w:hAnsi="Times New Roman" w:cs="Times New Roman"/>
                <w:lang w:eastAsia="hr-HR"/>
              </w:rPr>
              <w:t>50</w:t>
            </w:r>
            <w:r w:rsidRPr="00AC6362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="00F03F36">
              <w:rPr>
                <w:rFonts w:ascii="Times New Roman" w:eastAsia="Times New Roman" w:hAnsi="Times New Roman" w:cs="Times New Roman"/>
                <w:lang w:eastAsia="hr-HR"/>
              </w:rPr>
              <w:t>642</w:t>
            </w:r>
            <w:r w:rsidRPr="00AC6362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 w:rsidR="00F03F36">
              <w:rPr>
                <w:rFonts w:ascii="Times New Roman" w:eastAsia="Times New Roman" w:hAnsi="Times New Roman" w:cs="Times New Roman"/>
                <w:lang w:eastAsia="hr-HR"/>
              </w:rPr>
              <w:t>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F82C" w14:textId="3B8985DC" w:rsidR="00AC6362" w:rsidRPr="00AC6362" w:rsidRDefault="00F03F36" w:rsidP="00AC6362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85</w:t>
            </w:r>
            <w:r w:rsidR="00AC6362" w:rsidRPr="00AC6362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57%</w:t>
            </w:r>
          </w:p>
        </w:tc>
      </w:tr>
    </w:tbl>
    <w:p w14:paraId="62B6BD23" w14:textId="77777777" w:rsidR="00AC6362" w:rsidRPr="00AC6362" w:rsidRDefault="00AC6362" w:rsidP="00AC6362">
      <w:pPr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bookmarkEnd w:id="6"/>
    <w:p w14:paraId="1782E42C" w14:textId="3204F979" w:rsidR="00AC6362" w:rsidRDefault="00AC6362" w:rsidP="00AC6362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C6362">
        <w:rPr>
          <w:rFonts w:ascii="Times New Roman" w:eastAsia="Times New Roman" w:hAnsi="Times New Roman" w:cs="Times New Roman"/>
          <w:bCs/>
        </w:rPr>
        <w:t>Predstave</w:t>
      </w:r>
      <w:r w:rsidRPr="00AC6362">
        <w:rPr>
          <w:rFonts w:ascii="Times New Roman" w:eastAsia="Times New Roman" w:hAnsi="Times New Roman" w:cs="Times New Roman"/>
        </w:rPr>
        <w:t xml:space="preserve"> – </w:t>
      </w:r>
      <w:r w:rsidRPr="00AC6362">
        <w:rPr>
          <w:rFonts w:ascii="Times New Roman" w:eastAsia="Times New Roman" w:hAnsi="Times New Roman" w:cs="Times New Roman"/>
          <w:bCs/>
        </w:rPr>
        <w:t>1</w:t>
      </w:r>
      <w:r w:rsidR="00AF5BA8">
        <w:rPr>
          <w:rFonts w:ascii="Times New Roman" w:eastAsia="Times New Roman" w:hAnsi="Times New Roman" w:cs="Times New Roman"/>
          <w:bCs/>
        </w:rPr>
        <w:t>50</w:t>
      </w:r>
      <w:r w:rsidRPr="00AC6362">
        <w:rPr>
          <w:rFonts w:ascii="Times New Roman" w:eastAsia="Times New Roman" w:hAnsi="Times New Roman" w:cs="Times New Roman"/>
          <w:bCs/>
        </w:rPr>
        <w:t>.</w:t>
      </w:r>
      <w:r w:rsidR="00AF5BA8">
        <w:rPr>
          <w:rFonts w:ascii="Times New Roman" w:eastAsia="Times New Roman" w:hAnsi="Times New Roman" w:cs="Times New Roman"/>
          <w:bCs/>
        </w:rPr>
        <w:t>642</w:t>
      </w:r>
      <w:r w:rsidRPr="00AC6362">
        <w:rPr>
          <w:rFonts w:ascii="Times New Roman" w:eastAsia="Times New Roman" w:hAnsi="Times New Roman" w:cs="Times New Roman"/>
          <w:bCs/>
        </w:rPr>
        <w:t>,</w:t>
      </w:r>
      <w:r w:rsidR="00AF5BA8">
        <w:rPr>
          <w:rFonts w:ascii="Times New Roman" w:eastAsia="Times New Roman" w:hAnsi="Times New Roman" w:cs="Times New Roman"/>
          <w:bCs/>
        </w:rPr>
        <w:t>47</w:t>
      </w:r>
      <w:r w:rsidRPr="00AC6362">
        <w:rPr>
          <w:rFonts w:ascii="Times New Roman" w:eastAsia="Times New Roman" w:hAnsi="Times New Roman" w:cs="Times New Roman"/>
          <w:bCs/>
        </w:rPr>
        <w:t xml:space="preserve"> € 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 xml:space="preserve">za produkcije profesionalnih i amaterskih predstava, za gostujuće predstave, </w:t>
      </w:r>
      <w:r w:rsidR="00A8567C">
        <w:rPr>
          <w:rFonts w:ascii="Times New Roman" w:eastAsia="Times New Roman" w:hAnsi="Times New Roman" w:cs="Times New Roman"/>
          <w:color w:val="000000" w:themeColor="text1"/>
        </w:rPr>
        <w:t>3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>. Dani Požeškog kazališta, premijere Dramskog studija, Kazališne ljetne večeri (kazališna sezona je od 01.09.202</w:t>
      </w:r>
      <w:r w:rsidR="00120091">
        <w:rPr>
          <w:rFonts w:ascii="Times New Roman" w:eastAsia="Times New Roman" w:hAnsi="Times New Roman" w:cs="Times New Roman"/>
          <w:color w:val="000000" w:themeColor="text1"/>
        </w:rPr>
        <w:t>4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>. - 30.06.202</w:t>
      </w:r>
      <w:r w:rsidR="00120091">
        <w:rPr>
          <w:rFonts w:ascii="Times New Roman" w:eastAsia="Times New Roman" w:hAnsi="Times New Roman" w:cs="Times New Roman"/>
          <w:color w:val="000000" w:themeColor="text1"/>
        </w:rPr>
        <w:t>5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>. godine).  U 202</w:t>
      </w:r>
      <w:r w:rsidR="00120091">
        <w:rPr>
          <w:rFonts w:ascii="Times New Roman" w:eastAsia="Times New Roman" w:hAnsi="Times New Roman" w:cs="Times New Roman"/>
          <w:color w:val="000000" w:themeColor="text1"/>
        </w:rPr>
        <w:t>4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 xml:space="preserve">. godini išli na gostovanjima s predstavama </w:t>
      </w:r>
      <w:r w:rsidR="00120091">
        <w:rPr>
          <w:rFonts w:ascii="Times New Roman" w:eastAsia="Times New Roman" w:hAnsi="Times New Roman" w:cs="Times New Roman"/>
          <w:color w:val="000000" w:themeColor="text1"/>
        </w:rPr>
        <w:t>„MAČKA U ČIZMAMA“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>,</w:t>
      </w:r>
      <w:r w:rsidR="00120091">
        <w:rPr>
          <w:rFonts w:ascii="Times New Roman" w:eastAsia="Times New Roman" w:hAnsi="Times New Roman" w:cs="Times New Roman"/>
          <w:color w:val="000000" w:themeColor="text1"/>
        </w:rPr>
        <w:t xml:space="preserve"> „GOSTIONIČARKA“,“GUJA U NJEDRIMA“,“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>S</w:t>
      </w:r>
      <w:r w:rsidR="00120091">
        <w:rPr>
          <w:rFonts w:ascii="Times New Roman" w:eastAsia="Times New Roman" w:hAnsi="Times New Roman" w:cs="Times New Roman"/>
          <w:color w:val="000000" w:themeColor="text1"/>
        </w:rPr>
        <w:t xml:space="preserve">LUČAJ MATURANTA 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>Wagnera</w:t>
      </w:r>
      <w:r w:rsidR="00120091">
        <w:rPr>
          <w:rFonts w:ascii="Times New Roman" w:eastAsia="Times New Roman" w:hAnsi="Times New Roman" w:cs="Times New Roman"/>
          <w:color w:val="000000" w:themeColor="text1"/>
        </w:rPr>
        <w:t>“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120091">
        <w:rPr>
          <w:rFonts w:ascii="Times New Roman" w:eastAsia="Times New Roman" w:hAnsi="Times New Roman" w:cs="Times New Roman"/>
          <w:color w:val="000000" w:themeColor="text1"/>
        </w:rPr>
        <w:t>„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>Z</w:t>
      </w:r>
      <w:r w:rsidR="00120091">
        <w:rPr>
          <w:rFonts w:ascii="Times New Roman" w:eastAsia="Times New Roman" w:hAnsi="Times New Roman" w:cs="Times New Roman"/>
          <w:color w:val="000000" w:themeColor="text1"/>
        </w:rPr>
        <w:t>UBOLAND“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120091">
        <w:rPr>
          <w:rFonts w:ascii="Times New Roman" w:eastAsia="Times New Roman" w:hAnsi="Times New Roman" w:cs="Times New Roman"/>
          <w:color w:val="000000" w:themeColor="text1"/>
        </w:rPr>
        <w:t>„CAREVO NOVO RUHO“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>,</w:t>
      </w:r>
      <w:r w:rsidR="00120091">
        <w:rPr>
          <w:rFonts w:ascii="Times New Roman" w:eastAsia="Times New Roman" w:hAnsi="Times New Roman" w:cs="Times New Roman"/>
          <w:color w:val="000000" w:themeColor="text1"/>
        </w:rPr>
        <w:t>“O GRGI ČVARKU“, „KOKOŠ“, „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>Drvo bajki</w:t>
      </w:r>
      <w:r w:rsidR="00120091">
        <w:rPr>
          <w:rFonts w:ascii="Times New Roman" w:eastAsia="Times New Roman" w:hAnsi="Times New Roman" w:cs="Times New Roman"/>
          <w:color w:val="000000" w:themeColor="text1"/>
        </w:rPr>
        <w:t xml:space="preserve">-POŠTARSKA BAJKA“ i ostale amaterske družine MŠK, SKAD i KAD 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 xml:space="preserve">.  Izvedbe predstava su bile za škole i vrtiće u našem matičnom kazalištu. Sredstva utrošena za postavljenje profesionalnih predstava i sedam amaterskih predstava u suradnji s studentima AUKOS-a i drugima (scenografije i kostimi za predstave) </w:t>
      </w:r>
      <w:r w:rsidR="00684C98">
        <w:rPr>
          <w:rFonts w:ascii="Times New Roman" w:eastAsia="Times New Roman" w:hAnsi="Times New Roman" w:cs="Times New Roman"/>
          <w:color w:val="000000" w:themeColor="text1"/>
        </w:rPr>
        <w:t>6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>.</w:t>
      </w:r>
      <w:r w:rsidR="00684C98">
        <w:rPr>
          <w:rFonts w:ascii="Times New Roman" w:eastAsia="Times New Roman" w:hAnsi="Times New Roman" w:cs="Times New Roman"/>
          <w:color w:val="000000" w:themeColor="text1"/>
        </w:rPr>
        <w:t>112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>,</w:t>
      </w:r>
      <w:r w:rsidR="00684C98">
        <w:rPr>
          <w:rFonts w:ascii="Times New Roman" w:eastAsia="Times New Roman" w:hAnsi="Times New Roman" w:cs="Times New Roman"/>
          <w:color w:val="000000" w:themeColor="text1"/>
        </w:rPr>
        <w:t>1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>3 €. Intelektualne i osobne usluge (Ugovori glumaca AH i Ugovori Studentskih centara) 1</w:t>
      </w:r>
      <w:r w:rsidR="00684C98">
        <w:rPr>
          <w:rFonts w:ascii="Times New Roman" w:eastAsia="Times New Roman" w:hAnsi="Times New Roman" w:cs="Times New Roman"/>
          <w:color w:val="000000" w:themeColor="text1"/>
        </w:rPr>
        <w:t>29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>.</w:t>
      </w:r>
      <w:r w:rsidR="00684C98">
        <w:rPr>
          <w:rFonts w:ascii="Times New Roman" w:eastAsia="Times New Roman" w:hAnsi="Times New Roman" w:cs="Times New Roman"/>
          <w:color w:val="000000" w:themeColor="text1"/>
        </w:rPr>
        <w:t>055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>,</w:t>
      </w:r>
      <w:r w:rsidR="00684C98">
        <w:rPr>
          <w:rFonts w:ascii="Times New Roman" w:eastAsia="Times New Roman" w:hAnsi="Times New Roman" w:cs="Times New Roman"/>
          <w:color w:val="000000" w:themeColor="text1"/>
        </w:rPr>
        <w:t>96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 xml:space="preserve"> €. Ostali nespomenuti rashodi poslovanja i reprezentacija (Noćenje bez obroka za glumce i studente i prigodne konzumacije jela i pića za premijerne izvedbe predstava) </w:t>
      </w:r>
      <w:r w:rsidR="00384D7A">
        <w:rPr>
          <w:rFonts w:ascii="Times New Roman" w:eastAsia="Times New Roman" w:hAnsi="Times New Roman" w:cs="Times New Roman"/>
          <w:color w:val="000000" w:themeColor="text1"/>
        </w:rPr>
        <w:t>4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>.</w:t>
      </w:r>
      <w:r w:rsidR="00384D7A">
        <w:rPr>
          <w:rFonts w:ascii="Times New Roman" w:eastAsia="Times New Roman" w:hAnsi="Times New Roman" w:cs="Times New Roman"/>
          <w:color w:val="000000" w:themeColor="text1"/>
        </w:rPr>
        <w:t>655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>,</w:t>
      </w:r>
      <w:r w:rsidR="00384D7A">
        <w:rPr>
          <w:rFonts w:ascii="Times New Roman" w:eastAsia="Times New Roman" w:hAnsi="Times New Roman" w:cs="Times New Roman"/>
          <w:color w:val="000000" w:themeColor="text1"/>
        </w:rPr>
        <w:t>15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 xml:space="preserve"> €. Ostale usluge (tisak plakata, programskih knjižica i pozivnica) </w:t>
      </w:r>
      <w:r w:rsidR="0015172C">
        <w:rPr>
          <w:rFonts w:ascii="Times New Roman" w:eastAsia="Times New Roman" w:hAnsi="Times New Roman" w:cs="Times New Roman"/>
          <w:color w:val="000000" w:themeColor="text1"/>
        </w:rPr>
        <w:t>750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>,</w:t>
      </w:r>
      <w:r w:rsidR="0015172C">
        <w:rPr>
          <w:rFonts w:ascii="Times New Roman" w:eastAsia="Times New Roman" w:hAnsi="Times New Roman" w:cs="Times New Roman"/>
          <w:color w:val="000000" w:themeColor="text1"/>
        </w:rPr>
        <w:t>63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 xml:space="preserve"> €. Naknade troškova osobama izvan radnog odnosa</w:t>
      </w:r>
      <w:r>
        <w:rPr>
          <w:rFonts w:eastAsia="Times New Roman" w:cs="Times New Roman"/>
          <w:color w:val="000000" w:themeColor="text1"/>
        </w:rPr>
        <w:t xml:space="preserve"> 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>(Osoba</w:t>
      </w:r>
      <w:r>
        <w:rPr>
          <w:rFonts w:eastAsia="Times New Roman" w:cs="Times New Roman"/>
          <w:color w:val="000000" w:themeColor="text1"/>
        </w:rPr>
        <w:t xml:space="preserve"> 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 xml:space="preserve">koja nema ugovornu obvezu-isplata putnih troškova) </w:t>
      </w:r>
      <w:r w:rsidR="0015172C">
        <w:rPr>
          <w:rFonts w:ascii="Times New Roman" w:eastAsia="Times New Roman" w:hAnsi="Times New Roman" w:cs="Times New Roman"/>
          <w:color w:val="000000" w:themeColor="text1"/>
        </w:rPr>
        <w:t>4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>.</w:t>
      </w:r>
      <w:r w:rsidR="0015172C">
        <w:rPr>
          <w:rFonts w:ascii="Times New Roman" w:eastAsia="Times New Roman" w:hAnsi="Times New Roman" w:cs="Times New Roman"/>
          <w:color w:val="000000" w:themeColor="text1"/>
        </w:rPr>
        <w:t>938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>,</w:t>
      </w:r>
      <w:r w:rsidR="0015172C">
        <w:rPr>
          <w:rFonts w:ascii="Times New Roman" w:eastAsia="Times New Roman" w:hAnsi="Times New Roman" w:cs="Times New Roman"/>
          <w:color w:val="000000" w:themeColor="text1"/>
        </w:rPr>
        <w:t>2</w:t>
      </w:r>
      <w:r w:rsidR="0095210C">
        <w:rPr>
          <w:rFonts w:ascii="Times New Roman" w:eastAsia="Times New Roman" w:hAnsi="Times New Roman" w:cs="Times New Roman"/>
          <w:color w:val="000000" w:themeColor="text1"/>
        </w:rPr>
        <w:t>9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 xml:space="preserve"> €. Službeni put i naknada za prijevoz na službenom putu </w:t>
      </w:r>
      <w:r w:rsidR="0095210C">
        <w:rPr>
          <w:rFonts w:ascii="Times New Roman" w:eastAsia="Times New Roman" w:hAnsi="Times New Roman" w:cs="Times New Roman"/>
          <w:color w:val="000000" w:themeColor="text1"/>
        </w:rPr>
        <w:t>5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>.</w:t>
      </w:r>
      <w:r w:rsidR="0095210C">
        <w:rPr>
          <w:rFonts w:ascii="Times New Roman" w:eastAsia="Times New Roman" w:hAnsi="Times New Roman" w:cs="Times New Roman"/>
          <w:color w:val="000000" w:themeColor="text1"/>
        </w:rPr>
        <w:t>130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>,</w:t>
      </w:r>
      <w:r w:rsidR="0095210C">
        <w:rPr>
          <w:rFonts w:ascii="Times New Roman" w:eastAsia="Times New Roman" w:hAnsi="Times New Roman" w:cs="Times New Roman"/>
          <w:color w:val="000000" w:themeColor="text1"/>
        </w:rPr>
        <w:t>31</w:t>
      </w:r>
      <w:r w:rsidRPr="00AC6362">
        <w:rPr>
          <w:rFonts w:ascii="Times New Roman" w:eastAsia="Times New Roman" w:hAnsi="Times New Roman" w:cs="Times New Roman"/>
          <w:color w:val="000000" w:themeColor="text1"/>
        </w:rPr>
        <w:t xml:space="preserve"> € . </w:t>
      </w:r>
    </w:p>
    <w:p w14:paraId="2B979C76" w14:textId="725A300F" w:rsidR="00CB2D42" w:rsidRDefault="00CB2D42" w:rsidP="00AC6362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8F29D73" w14:textId="77777777" w:rsidR="00CB2D42" w:rsidRDefault="00CB2D42" w:rsidP="00AC6362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60F88AD" w14:textId="77777777" w:rsidR="0030712A" w:rsidRDefault="0030712A" w:rsidP="00AC6362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3783A83" w14:textId="77777777" w:rsidR="00AC6362" w:rsidRPr="00AC6362" w:rsidRDefault="00AC6362" w:rsidP="00AC6362">
      <w:pPr>
        <w:contextualSpacing/>
        <w:jc w:val="both"/>
        <w:rPr>
          <w:rFonts w:ascii="Times New Roman" w:eastAsia="Times New Roman" w:hAnsi="Times New Roman" w:cs="Times New Roman"/>
          <w:color w:val="FFC000"/>
        </w:rPr>
      </w:pPr>
    </w:p>
    <w:tbl>
      <w:tblPr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794"/>
        <w:gridCol w:w="2312"/>
        <w:gridCol w:w="992"/>
        <w:gridCol w:w="1134"/>
        <w:gridCol w:w="1276"/>
        <w:gridCol w:w="1559"/>
      </w:tblGrid>
      <w:tr w:rsidR="00AC6362" w:rsidRPr="00AC6362" w14:paraId="7E9DE531" w14:textId="77777777" w:rsidTr="00044F10">
        <w:trPr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6974DB" w14:textId="77777777" w:rsidR="00AC6362" w:rsidRPr="00AC6362" w:rsidRDefault="00AC6362" w:rsidP="00AC6362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7" w:name="_Hlk87858162"/>
            <w:r w:rsidRPr="00AC6362">
              <w:rPr>
                <w:rFonts w:ascii="Times New Roman" w:eastAsia="Times New Roman" w:hAnsi="Times New Roman" w:cs="Times New Roman"/>
              </w:rPr>
              <w:t>Pokazatelj uspješnosti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B4B10E" w14:textId="77777777" w:rsidR="00AC6362" w:rsidRPr="00AC6362" w:rsidRDefault="00AC6362" w:rsidP="00AC6362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Definicija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F9221B" w14:textId="77777777" w:rsidR="00AC6362" w:rsidRPr="00AC6362" w:rsidRDefault="00AC6362" w:rsidP="00AC6362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9E2C3D" w14:textId="77777777" w:rsidR="00AC6362" w:rsidRPr="00AC6362" w:rsidRDefault="00AC6362" w:rsidP="00AC6362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Polazna vrijednost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167A" w14:textId="130C4B2B" w:rsidR="00AC6362" w:rsidRPr="00AC6362" w:rsidRDefault="00AC6362" w:rsidP="00AC6362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hAnsi="Times New Roman" w:cs="Times New Roman"/>
                <w:lang w:eastAsia="hr-HR"/>
              </w:rPr>
              <w:t>Izvorni plan 202</w:t>
            </w:r>
            <w:r w:rsidR="00044F10">
              <w:rPr>
                <w:rFonts w:ascii="Times New Roman" w:hAnsi="Times New Roman" w:cs="Times New Roman"/>
                <w:lang w:eastAsia="hr-HR"/>
              </w:rPr>
              <w:t>4</w:t>
            </w:r>
            <w:r w:rsidRPr="00AC6362">
              <w:rPr>
                <w:rFonts w:ascii="Times New Roman" w:hAnsi="Times New Roman" w:cs="Times New Roman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F29B" w14:textId="1D053B4C" w:rsidR="00AC6362" w:rsidRPr="00AC6362" w:rsidRDefault="00AC6362" w:rsidP="00AC6362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hAnsi="Times New Roman" w:cs="Times New Roman"/>
                <w:lang w:eastAsia="hr-HR"/>
              </w:rPr>
              <w:t>Izvršenje 31.12.202</w:t>
            </w:r>
            <w:r w:rsidR="00044F10">
              <w:rPr>
                <w:rFonts w:ascii="Times New Roman" w:hAnsi="Times New Roman" w:cs="Times New Roman"/>
                <w:lang w:eastAsia="hr-HR"/>
              </w:rPr>
              <w:t>4</w:t>
            </w:r>
            <w:r w:rsidRPr="00AC6362">
              <w:rPr>
                <w:rFonts w:ascii="Times New Roman" w:hAnsi="Times New Roman" w:cs="Times New Roman"/>
                <w:lang w:eastAsia="hr-HR"/>
              </w:rPr>
              <w:t>.</w:t>
            </w:r>
          </w:p>
        </w:tc>
      </w:tr>
      <w:tr w:rsidR="00AC6362" w:rsidRPr="00AC6362" w14:paraId="4C561409" w14:textId="77777777" w:rsidTr="00044F10">
        <w:trPr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6E948C" w14:textId="77777777" w:rsidR="00AC6362" w:rsidRPr="00AC6362" w:rsidRDefault="00AC6362" w:rsidP="00AC6362">
            <w:pPr>
              <w:snapToGrid w:val="0"/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Kvaliteta profesionalne produkcije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456931" w14:textId="77777777" w:rsidR="00AC6362" w:rsidRPr="00AC6362" w:rsidRDefault="00AC6362" w:rsidP="00AC6362">
            <w:pPr>
              <w:snapToGrid w:val="0"/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Kvalitetnom produkcijom privlačiti broj posjetitelja i odgajati kazališnu publiku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E16EB1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broj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059BC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5F6E8B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09DE5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C6362" w:rsidRPr="00AC6362" w14:paraId="417E35FE" w14:textId="77777777" w:rsidTr="00044F10">
        <w:trPr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4B7FCD" w14:textId="77777777" w:rsidR="00AC6362" w:rsidRPr="00AC6362" w:rsidRDefault="00AC6362" w:rsidP="00AC6362">
            <w:pPr>
              <w:snapToGrid w:val="0"/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Kvaliteta amaterske produkcije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72AFD7" w14:textId="77777777" w:rsidR="00AC6362" w:rsidRPr="00AC6362" w:rsidRDefault="00AC6362" w:rsidP="00AC6362">
            <w:pPr>
              <w:snapToGrid w:val="0"/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 xml:space="preserve">Kvalitetnom amaterskom produkcijom privlačiti </w:t>
            </w:r>
            <w:r w:rsidRPr="00AC6362">
              <w:rPr>
                <w:rFonts w:ascii="Times New Roman" w:eastAsia="Times New Roman" w:hAnsi="Times New Roman" w:cs="Times New Roman"/>
              </w:rPr>
              <w:lastRenderedPageBreak/>
              <w:t>kazališne amatere u Dramski studio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D0B92C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lastRenderedPageBreak/>
              <w:t>broj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5CC6BE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41474E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964D6" w14:textId="469C1D18" w:rsidR="00AC6362" w:rsidRPr="00AC6362" w:rsidRDefault="00A8567C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C6362" w:rsidRPr="00AC6362" w14:paraId="3CDA535D" w14:textId="77777777" w:rsidTr="00044F10">
        <w:trPr>
          <w:trHeight w:val="283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EA195B" w14:textId="77777777" w:rsidR="00AC6362" w:rsidRPr="00AC6362" w:rsidRDefault="00AC6362" w:rsidP="00AC6362">
            <w:pPr>
              <w:snapToGrid w:val="0"/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Povećanje broja posjetitelja na dječjim i večernjim predstavama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B87DC" w14:textId="77777777" w:rsidR="00AC6362" w:rsidRPr="00AC6362" w:rsidRDefault="00AC6362" w:rsidP="00AC6362">
            <w:pPr>
              <w:snapToGrid w:val="0"/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Povećavati popunjenost dvorane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F7C78E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broj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AF7B1C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12CA00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19E5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AC6362" w:rsidRPr="00AC6362" w14:paraId="26D8A4AC" w14:textId="77777777" w:rsidTr="00044F10">
        <w:trPr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BCE337" w14:textId="77777777" w:rsidR="00AC6362" w:rsidRPr="00AC6362" w:rsidRDefault="00AC6362" w:rsidP="00AC6362">
            <w:pPr>
              <w:snapToGrid w:val="0"/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Zadržati broj pretplatnika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6572F2" w14:textId="77777777" w:rsidR="00AC6362" w:rsidRPr="00AC6362" w:rsidRDefault="00AC6362" w:rsidP="00AC6362">
            <w:pPr>
              <w:snapToGrid w:val="0"/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Zadržavanjem broja pretplatnika osigurava se djelomična popunjenost dvorane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F79013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broj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5EDA6F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EE8A45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87E2" w14:textId="17A6609A" w:rsidR="00AC6362" w:rsidRPr="00AC6362" w:rsidRDefault="00A8567C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</w:tr>
      <w:tr w:rsidR="00AC6362" w:rsidRPr="00AC6362" w14:paraId="0AA3A552" w14:textId="77777777" w:rsidTr="00044F10">
        <w:trPr>
          <w:trHeight w:val="1242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321D78" w14:textId="77777777" w:rsidR="00AC6362" w:rsidRPr="00AC6362" w:rsidRDefault="00AC6362" w:rsidP="00AC6362">
            <w:pPr>
              <w:snapToGrid w:val="0"/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Povećanje broja gostovanja u drugim kazalištima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A16D44" w14:textId="77777777" w:rsidR="00AC6362" w:rsidRPr="00AC6362" w:rsidRDefault="00AC6362" w:rsidP="00AC6362">
            <w:pPr>
              <w:snapToGrid w:val="0"/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Povećanjem broja gostovanja u drugim sredinama potiče se prepoznatljivost kazališta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E9C064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broj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868B62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9DD3EA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7A362" w14:textId="6718060E" w:rsidR="00AC6362" w:rsidRPr="00AC6362" w:rsidRDefault="00A8567C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</w:tr>
      <w:tr w:rsidR="00AC6362" w:rsidRPr="00AC6362" w14:paraId="75AFEFEA" w14:textId="77777777" w:rsidTr="00044F10">
        <w:trPr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09EF8A" w14:textId="77777777" w:rsidR="00AC6362" w:rsidRPr="00AC6362" w:rsidRDefault="00AC6362" w:rsidP="00AC6362">
            <w:pPr>
              <w:snapToGrid w:val="0"/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Održivost Dramskog studija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37562D" w14:textId="77777777" w:rsidR="00AC6362" w:rsidRPr="00AC6362" w:rsidRDefault="00AC6362" w:rsidP="00AC6362">
            <w:pPr>
              <w:snapToGrid w:val="0"/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Organiziranje pohađanja sva tri dramska studija, angažiranje voditelja, radionica te pokaznih predstava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1DC68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broj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A15687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813D3B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6BF27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C6362" w:rsidRPr="00AC6362" w14:paraId="2554C1B6" w14:textId="77777777" w:rsidTr="00044F10">
        <w:trPr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93DF69" w14:textId="77777777" w:rsidR="00AC6362" w:rsidRPr="00AC6362" w:rsidRDefault="00AC6362" w:rsidP="00AC6362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Održivost</w:t>
            </w:r>
          </w:p>
          <w:p w14:paraId="38EEC5A4" w14:textId="77777777" w:rsidR="00AC6362" w:rsidRPr="00AC6362" w:rsidRDefault="00AC6362" w:rsidP="00AC6362">
            <w:pPr>
              <w:snapToGrid w:val="0"/>
              <w:spacing w:line="25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6362">
              <w:rPr>
                <w:rFonts w:ascii="Times New Roman" w:eastAsia="Times New Roman" w:hAnsi="Times New Roman" w:cs="Times New Roman"/>
                <w:i/>
                <w:iCs/>
              </w:rPr>
              <w:t>KaZlaDo</w:t>
            </w:r>
            <w:proofErr w:type="spellEnd"/>
            <w:r w:rsidRPr="00AC6362">
              <w:rPr>
                <w:rFonts w:ascii="Times New Roman" w:eastAsia="Times New Roman" w:hAnsi="Times New Roman" w:cs="Times New Roman"/>
                <w:i/>
                <w:iCs/>
              </w:rPr>
              <w:t>-a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210037" w14:textId="77777777" w:rsidR="00AC6362" w:rsidRPr="00AC6362" w:rsidRDefault="00AC6362" w:rsidP="00AC6362">
            <w:pPr>
              <w:snapToGrid w:val="0"/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Organiziranje posebnih manifestacija prilagođenih djeci i mladima te populariziranje dramske umjetnosti među mladima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121D70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broj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003B43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EE50A2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21C7" w14:textId="5133A5FE" w:rsidR="00AC6362" w:rsidRPr="00AC6362" w:rsidRDefault="00A8567C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C6362" w:rsidRPr="00AC6362" w14:paraId="276F8404" w14:textId="77777777" w:rsidTr="00044F10">
        <w:trPr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98249B" w14:textId="77777777" w:rsidR="00AC6362" w:rsidRPr="00AC6362" w:rsidRDefault="00AC6362" w:rsidP="00AC6362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Broj posjetitelja na Ljetnim večerima GKP-a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C11EB5" w14:textId="77777777" w:rsidR="00AC6362" w:rsidRPr="00AC6362" w:rsidRDefault="00AC6362" w:rsidP="00AC6362">
            <w:pPr>
              <w:snapToGrid w:val="0"/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 xml:space="preserve">Povećati broj posjetitelja kvalitetnim programom s ciljem privlačenja i odgajanja </w:t>
            </w:r>
            <w:proofErr w:type="spellStart"/>
            <w:r w:rsidRPr="00AC6362">
              <w:rPr>
                <w:rFonts w:ascii="Times New Roman" w:eastAsia="Times New Roman" w:hAnsi="Times New Roman" w:cs="Times New Roman"/>
              </w:rPr>
              <w:t>kaz</w:t>
            </w:r>
            <w:proofErr w:type="spellEnd"/>
            <w:r w:rsidRPr="00AC6362">
              <w:rPr>
                <w:rFonts w:ascii="Times New Roman" w:eastAsia="Times New Roman" w:hAnsi="Times New Roman" w:cs="Times New Roman"/>
              </w:rPr>
              <w:t>. publike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C3DBC5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broj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D3027D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33ADE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3F19" w14:textId="77777777" w:rsidR="00AC6362" w:rsidRPr="00AC6362" w:rsidRDefault="00AC6362" w:rsidP="00AC6362">
            <w:pPr>
              <w:snapToGrid w:val="0"/>
              <w:spacing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362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bookmarkEnd w:id="7"/>
    </w:tbl>
    <w:p w14:paraId="1FCB37A4" w14:textId="6C4FF9F7" w:rsidR="0030712A" w:rsidRDefault="0030712A" w:rsidP="0030712A">
      <w:pPr>
        <w:pStyle w:val="Odlomakpopisa"/>
        <w:ind w:left="540"/>
        <w:rPr>
          <w:rFonts w:ascii="Times New Roman" w:hAnsi="Times New Roman" w:cs="Times New Roman"/>
          <w:b/>
          <w:bCs/>
        </w:rPr>
      </w:pPr>
    </w:p>
    <w:p w14:paraId="41F1B5C2" w14:textId="77777777" w:rsidR="00DD57F9" w:rsidRDefault="00DD57F9" w:rsidP="0030712A">
      <w:pPr>
        <w:pStyle w:val="Odlomakpopisa"/>
        <w:ind w:left="540"/>
        <w:rPr>
          <w:rFonts w:ascii="Times New Roman" w:hAnsi="Times New Roman" w:cs="Times New Roman"/>
          <w:b/>
          <w:bCs/>
        </w:rPr>
      </w:pPr>
    </w:p>
    <w:p w14:paraId="77172A58" w14:textId="77777777" w:rsidR="00DD57F9" w:rsidRDefault="00DD57F9" w:rsidP="0030712A">
      <w:pPr>
        <w:pStyle w:val="Odlomakpopisa"/>
        <w:ind w:left="540"/>
        <w:rPr>
          <w:rFonts w:ascii="Times New Roman" w:hAnsi="Times New Roman" w:cs="Times New Roman"/>
          <w:b/>
          <w:bCs/>
        </w:rPr>
      </w:pPr>
    </w:p>
    <w:p w14:paraId="4730DC02" w14:textId="77777777" w:rsidR="00DD57F9" w:rsidRDefault="00DD57F9" w:rsidP="0030712A">
      <w:pPr>
        <w:pStyle w:val="Odlomakpopisa"/>
        <w:ind w:left="540"/>
        <w:rPr>
          <w:rFonts w:ascii="Times New Roman" w:hAnsi="Times New Roman" w:cs="Times New Roman"/>
          <w:b/>
          <w:bCs/>
        </w:rPr>
      </w:pPr>
    </w:p>
    <w:p w14:paraId="7E98335F" w14:textId="77777777" w:rsidR="00DD57F9" w:rsidRDefault="00DD57F9" w:rsidP="0030712A">
      <w:pPr>
        <w:pStyle w:val="Odlomakpopisa"/>
        <w:ind w:left="540"/>
        <w:rPr>
          <w:rFonts w:ascii="Times New Roman" w:hAnsi="Times New Roman" w:cs="Times New Roman"/>
          <w:b/>
          <w:bCs/>
        </w:rPr>
      </w:pPr>
    </w:p>
    <w:p w14:paraId="4C561518" w14:textId="77777777" w:rsidR="00DD57F9" w:rsidRDefault="00DD57F9" w:rsidP="0030712A">
      <w:pPr>
        <w:pStyle w:val="Odlomakpopisa"/>
        <w:ind w:left="540"/>
        <w:rPr>
          <w:rFonts w:ascii="Times New Roman" w:hAnsi="Times New Roman" w:cs="Times New Roman"/>
          <w:b/>
          <w:bCs/>
        </w:rPr>
      </w:pPr>
    </w:p>
    <w:p w14:paraId="0C1EA418" w14:textId="77777777" w:rsidR="00DD57F9" w:rsidRDefault="00DD57F9" w:rsidP="0030712A">
      <w:pPr>
        <w:pStyle w:val="Odlomakpopisa"/>
        <w:ind w:left="540"/>
        <w:rPr>
          <w:rFonts w:ascii="Times New Roman" w:hAnsi="Times New Roman" w:cs="Times New Roman"/>
          <w:b/>
          <w:bCs/>
        </w:rPr>
      </w:pPr>
    </w:p>
    <w:p w14:paraId="5C2DFB88" w14:textId="77777777" w:rsidR="00DD57F9" w:rsidRDefault="00DD57F9" w:rsidP="0030712A">
      <w:pPr>
        <w:pStyle w:val="Odlomakpopisa"/>
        <w:ind w:left="540"/>
        <w:rPr>
          <w:rFonts w:ascii="Times New Roman" w:hAnsi="Times New Roman" w:cs="Times New Roman"/>
          <w:b/>
          <w:bCs/>
        </w:rPr>
      </w:pPr>
    </w:p>
    <w:p w14:paraId="7D08DC68" w14:textId="77777777" w:rsidR="00DD57F9" w:rsidRDefault="00DD57F9" w:rsidP="0030712A">
      <w:pPr>
        <w:pStyle w:val="Odlomakpopisa"/>
        <w:ind w:left="540"/>
        <w:rPr>
          <w:rFonts w:ascii="Times New Roman" w:hAnsi="Times New Roman" w:cs="Times New Roman"/>
          <w:b/>
          <w:bCs/>
        </w:rPr>
      </w:pPr>
    </w:p>
    <w:p w14:paraId="0E5B238E" w14:textId="77777777" w:rsidR="00DD57F9" w:rsidRDefault="00DD57F9" w:rsidP="0030712A">
      <w:pPr>
        <w:pStyle w:val="Odlomakpopisa"/>
        <w:ind w:left="540"/>
        <w:rPr>
          <w:rFonts w:ascii="Times New Roman" w:hAnsi="Times New Roman" w:cs="Times New Roman"/>
          <w:b/>
          <w:bCs/>
        </w:rPr>
      </w:pPr>
    </w:p>
    <w:p w14:paraId="2C9EC688" w14:textId="77777777" w:rsidR="00DD57F9" w:rsidRDefault="00DD57F9" w:rsidP="0030712A">
      <w:pPr>
        <w:pStyle w:val="Odlomakpopisa"/>
        <w:ind w:left="540"/>
        <w:rPr>
          <w:rFonts w:ascii="Times New Roman" w:hAnsi="Times New Roman" w:cs="Times New Roman"/>
          <w:b/>
          <w:bCs/>
        </w:rPr>
      </w:pPr>
    </w:p>
    <w:p w14:paraId="5B07FE01" w14:textId="77777777" w:rsidR="00DD57F9" w:rsidRDefault="00DD57F9" w:rsidP="0030712A">
      <w:pPr>
        <w:pStyle w:val="Odlomakpopisa"/>
        <w:ind w:left="540"/>
        <w:rPr>
          <w:rFonts w:ascii="Times New Roman" w:hAnsi="Times New Roman" w:cs="Times New Roman"/>
          <w:b/>
          <w:bCs/>
        </w:rPr>
      </w:pPr>
    </w:p>
    <w:p w14:paraId="5335794E" w14:textId="457B99D9" w:rsidR="001C623C" w:rsidRDefault="001C623C" w:rsidP="0030712A">
      <w:pPr>
        <w:pStyle w:val="Odlomakpopisa"/>
        <w:ind w:left="540"/>
        <w:rPr>
          <w:rFonts w:ascii="Times New Roman" w:hAnsi="Times New Roman" w:cs="Times New Roman"/>
          <w:b/>
          <w:bCs/>
        </w:rPr>
      </w:pPr>
    </w:p>
    <w:p w14:paraId="0DD08252" w14:textId="6B75A4BD" w:rsidR="00C937F5" w:rsidRDefault="00DF1C16" w:rsidP="0040557B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8D7CA9">
        <w:rPr>
          <w:rFonts w:ascii="Times New Roman" w:hAnsi="Times New Roman" w:cs="Times New Roman"/>
          <w:b/>
          <w:bCs/>
        </w:rPr>
        <w:lastRenderedPageBreak/>
        <w:t xml:space="preserve">POSEBNI IZVJEŠTAJI </w:t>
      </w:r>
    </w:p>
    <w:p w14:paraId="2E1F7CDE" w14:textId="77777777" w:rsidR="008D7CA9" w:rsidRPr="008D7CA9" w:rsidRDefault="008D7CA9" w:rsidP="008D7CA9">
      <w:pPr>
        <w:pStyle w:val="Odlomakpopisa"/>
        <w:ind w:left="540"/>
        <w:rPr>
          <w:rFonts w:ascii="Times New Roman" w:hAnsi="Times New Roman" w:cs="Times New Roman"/>
          <w:b/>
          <w:bCs/>
        </w:rPr>
      </w:pPr>
    </w:p>
    <w:p w14:paraId="3EF8687F" w14:textId="7412BC58" w:rsidR="00DF1C16" w:rsidRPr="009F6876" w:rsidRDefault="007076F2" w:rsidP="005F75AF">
      <w:pPr>
        <w:pStyle w:val="Odlomakpopisa"/>
        <w:numPr>
          <w:ilvl w:val="1"/>
          <w:numId w:val="6"/>
        </w:numPr>
        <w:rPr>
          <w:rFonts w:ascii="Times New Roman" w:hAnsi="Times New Roman" w:cs="Times New Roman"/>
          <w:b/>
          <w:bCs/>
        </w:rPr>
      </w:pPr>
      <w:r w:rsidRPr="009F6876">
        <w:rPr>
          <w:rFonts w:ascii="Times New Roman" w:hAnsi="Times New Roman" w:cs="Times New Roman"/>
          <w:b/>
          <w:bCs/>
        </w:rPr>
        <w:t xml:space="preserve">Izvještaj o zaduživanju na domaćem i stranom tržištu novca i kapitala </w:t>
      </w:r>
    </w:p>
    <w:p w14:paraId="4460DD6D" w14:textId="3FD35C77" w:rsidR="0030712A" w:rsidRPr="009F6876" w:rsidRDefault="00DF1C16" w:rsidP="00C937F5">
      <w:pPr>
        <w:rPr>
          <w:rFonts w:ascii="Times New Roman" w:hAnsi="Times New Roman" w:cs="Times New Roman"/>
        </w:rPr>
      </w:pPr>
      <w:r w:rsidRPr="009F6876">
        <w:rPr>
          <w:rFonts w:ascii="Times New Roman" w:hAnsi="Times New Roman" w:cs="Times New Roman"/>
        </w:rPr>
        <w:t>Gradsk</w:t>
      </w:r>
      <w:r w:rsidR="00AC6362">
        <w:rPr>
          <w:rFonts w:ascii="Times New Roman" w:hAnsi="Times New Roman" w:cs="Times New Roman"/>
        </w:rPr>
        <w:t>o</w:t>
      </w:r>
      <w:r w:rsidRPr="009F6876">
        <w:rPr>
          <w:rFonts w:ascii="Times New Roman" w:hAnsi="Times New Roman" w:cs="Times New Roman"/>
        </w:rPr>
        <w:t xml:space="preserve"> k</w:t>
      </w:r>
      <w:r w:rsidR="00AC6362">
        <w:rPr>
          <w:rFonts w:ascii="Times New Roman" w:hAnsi="Times New Roman" w:cs="Times New Roman"/>
        </w:rPr>
        <w:t>azalište</w:t>
      </w:r>
      <w:r w:rsidRPr="009F6876">
        <w:rPr>
          <w:rFonts w:ascii="Times New Roman" w:hAnsi="Times New Roman" w:cs="Times New Roman"/>
        </w:rPr>
        <w:t xml:space="preserve"> Požega se u razdoblju od 1. siječnja do 31. prosinca 202</w:t>
      </w:r>
      <w:r w:rsidR="00F64C66">
        <w:rPr>
          <w:rFonts w:ascii="Times New Roman" w:hAnsi="Times New Roman" w:cs="Times New Roman"/>
        </w:rPr>
        <w:t>4</w:t>
      </w:r>
      <w:r w:rsidRPr="009F6876">
        <w:rPr>
          <w:rFonts w:ascii="Times New Roman" w:hAnsi="Times New Roman" w:cs="Times New Roman"/>
        </w:rPr>
        <w:t>. godine nije zadužival</w:t>
      </w:r>
      <w:r w:rsidR="00DD57F9">
        <w:rPr>
          <w:rFonts w:ascii="Times New Roman" w:hAnsi="Times New Roman" w:cs="Times New Roman"/>
        </w:rPr>
        <w:t>o</w:t>
      </w:r>
      <w:r w:rsidRPr="009F6876">
        <w:rPr>
          <w:rFonts w:ascii="Times New Roman" w:hAnsi="Times New Roman" w:cs="Times New Roman"/>
        </w:rPr>
        <w:t xml:space="preserve"> na domaćem i stranom tržištu novca i kapitala. </w:t>
      </w:r>
    </w:p>
    <w:p w14:paraId="48E14991" w14:textId="77777777" w:rsidR="001D38AB" w:rsidRPr="009F6876" w:rsidRDefault="001D38AB" w:rsidP="001D38AB">
      <w:pPr>
        <w:pStyle w:val="Odlomakpopisa"/>
        <w:ind w:left="900"/>
        <w:rPr>
          <w:rFonts w:ascii="Times New Roman" w:hAnsi="Times New Roman" w:cs="Times New Roman"/>
        </w:rPr>
      </w:pPr>
    </w:p>
    <w:p w14:paraId="24D120C9" w14:textId="4765BB59" w:rsidR="001D38AB" w:rsidRPr="009F6876" w:rsidRDefault="001D38AB" w:rsidP="00DF1C16">
      <w:pPr>
        <w:pStyle w:val="Odlomakpopisa"/>
        <w:numPr>
          <w:ilvl w:val="1"/>
          <w:numId w:val="6"/>
        </w:numPr>
        <w:rPr>
          <w:rFonts w:ascii="Times New Roman" w:hAnsi="Times New Roman" w:cs="Times New Roman"/>
          <w:b/>
          <w:bCs/>
        </w:rPr>
      </w:pPr>
      <w:r w:rsidRPr="009F6876">
        <w:rPr>
          <w:rFonts w:ascii="Times New Roman" w:hAnsi="Times New Roman" w:cs="Times New Roman"/>
          <w:b/>
          <w:bCs/>
        </w:rPr>
        <w:t>Izvještaj o danim zajmovima i potraživanjima po danim zajmovima</w:t>
      </w:r>
    </w:p>
    <w:p w14:paraId="36C00AF3" w14:textId="77777777" w:rsidR="00C937F5" w:rsidRPr="009F6876" w:rsidRDefault="00C937F5" w:rsidP="00C937F5">
      <w:pPr>
        <w:pStyle w:val="Odlomakpopisa"/>
        <w:ind w:left="900"/>
        <w:rPr>
          <w:rFonts w:ascii="Times New Roman" w:hAnsi="Times New Roman" w:cs="Times New Roman"/>
          <w:b/>
          <w:bCs/>
        </w:rPr>
      </w:pPr>
    </w:p>
    <w:p w14:paraId="70BCB681" w14:textId="2D794BC8" w:rsidR="0068128E" w:rsidRPr="009F6876" w:rsidRDefault="00C937F5" w:rsidP="008D7CA9">
      <w:pPr>
        <w:jc w:val="both"/>
        <w:rPr>
          <w:rFonts w:ascii="Times New Roman" w:hAnsi="Times New Roman" w:cs="Times New Roman"/>
        </w:rPr>
      </w:pPr>
      <w:r w:rsidRPr="009F6876">
        <w:rPr>
          <w:rFonts w:ascii="Times New Roman" w:hAnsi="Times New Roman" w:cs="Times New Roman"/>
        </w:rPr>
        <w:t>Gradsk</w:t>
      </w:r>
      <w:r w:rsidR="0030712A">
        <w:rPr>
          <w:rFonts w:ascii="Times New Roman" w:hAnsi="Times New Roman" w:cs="Times New Roman"/>
        </w:rPr>
        <w:t>o</w:t>
      </w:r>
      <w:r w:rsidRPr="009F6876">
        <w:rPr>
          <w:rFonts w:ascii="Times New Roman" w:hAnsi="Times New Roman" w:cs="Times New Roman"/>
        </w:rPr>
        <w:t xml:space="preserve"> k</w:t>
      </w:r>
      <w:r w:rsidR="0030712A">
        <w:rPr>
          <w:rFonts w:ascii="Times New Roman" w:hAnsi="Times New Roman" w:cs="Times New Roman"/>
        </w:rPr>
        <w:t>azalište</w:t>
      </w:r>
      <w:r w:rsidRPr="009F6876">
        <w:rPr>
          <w:rFonts w:ascii="Times New Roman" w:hAnsi="Times New Roman" w:cs="Times New Roman"/>
        </w:rPr>
        <w:t xml:space="preserve"> Požega </w:t>
      </w:r>
      <w:r w:rsidR="00470D41">
        <w:rPr>
          <w:rFonts w:ascii="Times New Roman" w:hAnsi="Times New Roman" w:cs="Times New Roman"/>
        </w:rPr>
        <w:t>na dan 31.12.202</w:t>
      </w:r>
      <w:r w:rsidR="009F1CD0">
        <w:rPr>
          <w:rFonts w:ascii="Times New Roman" w:hAnsi="Times New Roman" w:cs="Times New Roman"/>
        </w:rPr>
        <w:t>4</w:t>
      </w:r>
      <w:r w:rsidRPr="009F6876">
        <w:rPr>
          <w:rFonts w:ascii="Times New Roman" w:hAnsi="Times New Roman" w:cs="Times New Roman"/>
        </w:rPr>
        <w:t xml:space="preserve"> nije imal</w:t>
      </w:r>
      <w:r w:rsidR="00DD57F9">
        <w:rPr>
          <w:rFonts w:ascii="Times New Roman" w:hAnsi="Times New Roman" w:cs="Times New Roman"/>
        </w:rPr>
        <w:t>o</w:t>
      </w:r>
      <w:r w:rsidRPr="009F6876">
        <w:rPr>
          <w:rFonts w:ascii="Times New Roman" w:hAnsi="Times New Roman" w:cs="Times New Roman"/>
        </w:rPr>
        <w:t xml:space="preserve"> danih zajmova niti potraživanja po danim zajmovima. </w:t>
      </w:r>
    </w:p>
    <w:p w14:paraId="5DDD1C5E" w14:textId="679CF5CD" w:rsidR="00CB2D42" w:rsidRPr="008D7CA9" w:rsidRDefault="001D38AB" w:rsidP="001073BE">
      <w:pPr>
        <w:pStyle w:val="Odlomakpopisa"/>
        <w:numPr>
          <w:ilvl w:val="1"/>
          <w:numId w:val="6"/>
        </w:numPr>
        <w:rPr>
          <w:rFonts w:ascii="Times New Roman" w:hAnsi="Times New Roman" w:cs="Times New Roman"/>
          <w:b/>
          <w:bCs/>
        </w:rPr>
      </w:pPr>
      <w:bookmarkStart w:id="8" w:name="_Hlk191474670"/>
      <w:r w:rsidRPr="008D7CA9">
        <w:rPr>
          <w:rFonts w:ascii="Times New Roman" w:hAnsi="Times New Roman" w:cs="Times New Roman"/>
          <w:b/>
          <w:bCs/>
        </w:rPr>
        <w:t>Izvještaj o stanju potraživanja i dospjelih ob</w:t>
      </w:r>
      <w:r w:rsidR="0015655F" w:rsidRPr="008D7CA9">
        <w:rPr>
          <w:rFonts w:ascii="Times New Roman" w:hAnsi="Times New Roman" w:cs="Times New Roman"/>
          <w:b/>
          <w:bCs/>
        </w:rPr>
        <w:t>veza</w:t>
      </w:r>
      <w:r w:rsidRPr="008D7CA9">
        <w:rPr>
          <w:rFonts w:ascii="Times New Roman" w:hAnsi="Times New Roman" w:cs="Times New Roman"/>
          <w:b/>
          <w:bCs/>
        </w:rPr>
        <w:t xml:space="preserve"> te o stanju potencijalnih ob</w:t>
      </w:r>
      <w:r w:rsidR="0015655F" w:rsidRPr="008D7CA9">
        <w:rPr>
          <w:rFonts w:ascii="Times New Roman" w:hAnsi="Times New Roman" w:cs="Times New Roman"/>
          <w:b/>
          <w:bCs/>
        </w:rPr>
        <w:t>veza</w:t>
      </w:r>
      <w:r w:rsidRPr="008D7CA9">
        <w:rPr>
          <w:rFonts w:ascii="Times New Roman" w:hAnsi="Times New Roman" w:cs="Times New Roman"/>
          <w:b/>
          <w:bCs/>
        </w:rPr>
        <w:t xml:space="preserve"> po osnovi sudskih sporova</w:t>
      </w:r>
    </w:p>
    <w:p w14:paraId="5EA55695" w14:textId="77777777" w:rsidR="0068128E" w:rsidRPr="009F6876" w:rsidRDefault="0068128E" w:rsidP="00CB2D42">
      <w:pPr>
        <w:pStyle w:val="Odlomakpopisa"/>
        <w:ind w:left="900"/>
        <w:rPr>
          <w:rFonts w:ascii="Times New Roman" w:hAnsi="Times New Roman" w:cs="Times New Roman"/>
          <w:b/>
          <w:bCs/>
        </w:rPr>
      </w:pPr>
    </w:p>
    <w:p w14:paraId="3F0A585F" w14:textId="77959FF2" w:rsidR="006C26B0" w:rsidRDefault="006C26B0" w:rsidP="006C26B0">
      <w:pPr>
        <w:rPr>
          <w:rFonts w:ascii="Times New Roman" w:hAnsi="Times New Roman" w:cs="Times New Roman"/>
        </w:rPr>
      </w:pPr>
      <w:r w:rsidRPr="009F6876">
        <w:rPr>
          <w:rFonts w:ascii="Times New Roman" w:hAnsi="Times New Roman" w:cs="Times New Roman"/>
        </w:rPr>
        <w:t>Gradsk</w:t>
      </w:r>
      <w:r w:rsidR="0030712A">
        <w:rPr>
          <w:rFonts w:ascii="Times New Roman" w:hAnsi="Times New Roman" w:cs="Times New Roman"/>
        </w:rPr>
        <w:t>o</w:t>
      </w:r>
      <w:r w:rsidRPr="009F6876">
        <w:rPr>
          <w:rFonts w:ascii="Times New Roman" w:hAnsi="Times New Roman" w:cs="Times New Roman"/>
        </w:rPr>
        <w:t xml:space="preserve"> k</w:t>
      </w:r>
      <w:r w:rsidR="0030712A">
        <w:rPr>
          <w:rFonts w:ascii="Times New Roman" w:hAnsi="Times New Roman" w:cs="Times New Roman"/>
        </w:rPr>
        <w:t>azalište</w:t>
      </w:r>
      <w:r w:rsidRPr="009F6876">
        <w:rPr>
          <w:rFonts w:ascii="Times New Roman" w:hAnsi="Times New Roman" w:cs="Times New Roman"/>
        </w:rPr>
        <w:t xml:space="preserve"> Požega </w:t>
      </w:r>
      <w:r w:rsidR="00470D41">
        <w:rPr>
          <w:rFonts w:ascii="Times New Roman" w:hAnsi="Times New Roman" w:cs="Times New Roman"/>
        </w:rPr>
        <w:t>na dan 31.12.202</w:t>
      </w:r>
      <w:r w:rsidR="00F64C66">
        <w:rPr>
          <w:rFonts w:ascii="Times New Roman" w:hAnsi="Times New Roman" w:cs="Times New Roman"/>
        </w:rPr>
        <w:t>4</w:t>
      </w:r>
      <w:r w:rsidR="00470D41">
        <w:rPr>
          <w:rFonts w:ascii="Times New Roman" w:hAnsi="Times New Roman" w:cs="Times New Roman"/>
        </w:rPr>
        <w:t>. godine</w:t>
      </w:r>
      <w:r w:rsidRPr="009F6876">
        <w:rPr>
          <w:rFonts w:ascii="Times New Roman" w:hAnsi="Times New Roman" w:cs="Times New Roman"/>
        </w:rPr>
        <w:t xml:space="preserve"> nije imal</w:t>
      </w:r>
      <w:r w:rsidR="00DD57F9">
        <w:rPr>
          <w:rFonts w:ascii="Times New Roman" w:hAnsi="Times New Roman" w:cs="Times New Roman"/>
        </w:rPr>
        <w:t>o</w:t>
      </w:r>
      <w:r w:rsidRPr="009F6876">
        <w:rPr>
          <w:rFonts w:ascii="Times New Roman" w:hAnsi="Times New Roman" w:cs="Times New Roman"/>
        </w:rPr>
        <w:t xml:space="preserve"> potraživanja i </w:t>
      </w:r>
      <w:r w:rsidR="00470D41">
        <w:rPr>
          <w:rFonts w:ascii="Times New Roman" w:hAnsi="Times New Roman" w:cs="Times New Roman"/>
        </w:rPr>
        <w:t>dospjelih</w:t>
      </w:r>
      <w:r w:rsidRPr="009F6876">
        <w:rPr>
          <w:rFonts w:ascii="Times New Roman" w:hAnsi="Times New Roman" w:cs="Times New Roman"/>
        </w:rPr>
        <w:t xml:space="preserve"> obavez</w:t>
      </w:r>
      <w:r w:rsidR="00470D41">
        <w:rPr>
          <w:rFonts w:ascii="Times New Roman" w:hAnsi="Times New Roman" w:cs="Times New Roman"/>
        </w:rPr>
        <w:t>a</w:t>
      </w:r>
      <w:r w:rsidRPr="009F6876">
        <w:rPr>
          <w:rFonts w:ascii="Times New Roman" w:hAnsi="Times New Roman" w:cs="Times New Roman"/>
        </w:rPr>
        <w:t xml:space="preserve"> po osnovi sudskih sporova. </w:t>
      </w:r>
    </w:p>
    <w:p w14:paraId="7865F584" w14:textId="474D9B05" w:rsidR="0068128E" w:rsidRDefault="0068128E" w:rsidP="006C26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Stanje obveza na kraju izvještajnog razdoblja iznose </w:t>
      </w:r>
      <w:r w:rsidR="00044F10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.2</w:t>
      </w:r>
      <w:r w:rsidR="00044F10"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>,</w:t>
      </w:r>
      <w:r w:rsidR="00044F10">
        <w:rPr>
          <w:rFonts w:ascii="Times New Roman" w:hAnsi="Times New Roman" w:cs="Times New Roman"/>
        </w:rPr>
        <w:t xml:space="preserve">36 </w:t>
      </w:r>
      <w:r>
        <w:rPr>
          <w:rFonts w:ascii="Times New Roman" w:hAnsi="Times New Roman" w:cs="Times New Roman"/>
        </w:rPr>
        <w:t>€ od toga je:</w:t>
      </w:r>
    </w:p>
    <w:p w14:paraId="657AE9D8" w14:textId="695757FA" w:rsidR="00ED02BF" w:rsidRDefault="00491B96" w:rsidP="006C26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Stanje ukupnih </w:t>
      </w:r>
      <w:r w:rsidR="00470D41">
        <w:rPr>
          <w:rFonts w:ascii="Times New Roman" w:hAnsi="Times New Roman" w:cs="Times New Roman"/>
        </w:rPr>
        <w:t xml:space="preserve">nedospjelih </w:t>
      </w:r>
      <w:r>
        <w:rPr>
          <w:rFonts w:ascii="Times New Roman" w:hAnsi="Times New Roman" w:cs="Times New Roman"/>
        </w:rPr>
        <w:t>obveza na dan</w:t>
      </w:r>
      <w:r w:rsidR="00470D41">
        <w:rPr>
          <w:rFonts w:ascii="Times New Roman" w:hAnsi="Times New Roman" w:cs="Times New Roman"/>
        </w:rPr>
        <w:t xml:space="preserve"> 31.12.202</w:t>
      </w:r>
      <w:r w:rsidR="00F64C66">
        <w:rPr>
          <w:rFonts w:ascii="Times New Roman" w:hAnsi="Times New Roman" w:cs="Times New Roman"/>
        </w:rPr>
        <w:t>4</w:t>
      </w:r>
      <w:r w:rsidR="00470D41">
        <w:rPr>
          <w:rFonts w:ascii="Times New Roman" w:hAnsi="Times New Roman" w:cs="Times New Roman"/>
        </w:rPr>
        <w:t>. iznos</w:t>
      </w:r>
      <w:r w:rsidR="0068128E">
        <w:rPr>
          <w:rFonts w:ascii="Times New Roman" w:hAnsi="Times New Roman" w:cs="Times New Roman"/>
        </w:rPr>
        <w:t>e</w:t>
      </w:r>
      <w:r w:rsidR="00470D41">
        <w:rPr>
          <w:rFonts w:ascii="Times New Roman" w:hAnsi="Times New Roman" w:cs="Times New Roman"/>
        </w:rPr>
        <w:t xml:space="preserve"> </w:t>
      </w:r>
      <w:r w:rsidR="00044F10">
        <w:rPr>
          <w:rFonts w:ascii="Times New Roman" w:hAnsi="Times New Roman" w:cs="Times New Roman"/>
        </w:rPr>
        <w:t>22</w:t>
      </w:r>
      <w:r w:rsidR="0068128E">
        <w:rPr>
          <w:rFonts w:ascii="Times New Roman" w:hAnsi="Times New Roman" w:cs="Times New Roman"/>
        </w:rPr>
        <w:t>.</w:t>
      </w:r>
      <w:r w:rsidR="00044F10">
        <w:rPr>
          <w:rFonts w:ascii="Times New Roman" w:hAnsi="Times New Roman" w:cs="Times New Roman"/>
        </w:rPr>
        <w:t>7</w:t>
      </w:r>
      <w:r w:rsidR="0068128E">
        <w:rPr>
          <w:rFonts w:ascii="Times New Roman" w:hAnsi="Times New Roman" w:cs="Times New Roman"/>
        </w:rPr>
        <w:t>88,</w:t>
      </w:r>
      <w:r w:rsidR="00044F10">
        <w:rPr>
          <w:rFonts w:ascii="Times New Roman" w:hAnsi="Times New Roman" w:cs="Times New Roman"/>
        </w:rPr>
        <w:t>58</w:t>
      </w:r>
      <w:r w:rsidR="00470D41">
        <w:rPr>
          <w:rFonts w:ascii="Times New Roman" w:hAnsi="Times New Roman" w:cs="Times New Roman"/>
        </w:rPr>
        <w:t xml:space="preserve"> </w:t>
      </w:r>
      <w:r w:rsidR="00470D41" w:rsidRPr="009F6876">
        <w:rPr>
          <w:rFonts w:ascii="Times New Roman" w:hAnsi="Times New Roman" w:cs="Times New Roman"/>
        </w:rPr>
        <w:t>€</w:t>
      </w:r>
      <w:r w:rsidR="00470D4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dospjelih obveza </w:t>
      </w:r>
      <w:r w:rsidR="0068128E">
        <w:rPr>
          <w:rFonts w:ascii="Times New Roman" w:hAnsi="Times New Roman" w:cs="Times New Roman"/>
        </w:rPr>
        <w:t>na dan 31.12.202</w:t>
      </w:r>
      <w:r w:rsidR="00F64C66">
        <w:rPr>
          <w:rFonts w:ascii="Times New Roman" w:hAnsi="Times New Roman" w:cs="Times New Roman"/>
        </w:rPr>
        <w:t>4</w:t>
      </w:r>
      <w:r w:rsidR="0068128E">
        <w:rPr>
          <w:rFonts w:ascii="Times New Roman" w:hAnsi="Times New Roman" w:cs="Times New Roman"/>
        </w:rPr>
        <w:t xml:space="preserve">. iznose </w:t>
      </w:r>
      <w:r w:rsidR="00044F10">
        <w:rPr>
          <w:rFonts w:ascii="Times New Roman" w:hAnsi="Times New Roman" w:cs="Times New Roman"/>
        </w:rPr>
        <w:t>2</w:t>
      </w:r>
      <w:r w:rsidR="0068128E">
        <w:rPr>
          <w:rFonts w:ascii="Times New Roman" w:hAnsi="Times New Roman" w:cs="Times New Roman"/>
        </w:rPr>
        <w:t>.</w:t>
      </w:r>
      <w:r w:rsidR="00044F10">
        <w:rPr>
          <w:rFonts w:ascii="Times New Roman" w:hAnsi="Times New Roman" w:cs="Times New Roman"/>
        </w:rPr>
        <w:t>445</w:t>
      </w:r>
      <w:r w:rsidR="0068128E">
        <w:rPr>
          <w:rFonts w:ascii="Times New Roman" w:hAnsi="Times New Roman" w:cs="Times New Roman"/>
        </w:rPr>
        <w:t>,</w:t>
      </w:r>
      <w:r w:rsidR="00044F10">
        <w:rPr>
          <w:rFonts w:ascii="Times New Roman" w:hAnsi="Times New Roman" w:cs="Times New Roman"/>
        </w:rPr>
        <w:t>78</w:t>
      </w:r>
      <w:r w:rsidR="0068128E">
        <w:rPr>
          <w:rFonts w:ascii="Times New Roman" w:hAnsi="Times New Roman" w:cs="Times New Roman"/>
        </w:rPr>
        <w:t xml:space="preserve"> </w:t>
      </w:r>
      <w:r w:rsidR="0068128E" w:rsidRPr="009F6876">
        <w:rPr>
          <w:rFonts w:ascii="Times New Roman" w:hAnsi="Times New Roman" w:cs="Times New Roman"/>
        </w:rPr>
        <w:t>€</w:t>
      </w:r>
      <w:r w:rsidR="0068128E">
        <w:rPr>
          <w:rFonts w:ascii="Times New Roman" w:hAnsi="Times New Roman" w:cs="Times New Roman"/>
        </w:rPr>
        <w:t xml:space="preserve">. </w:t>
      </w:r>
    </w:p>
    <w:bookmarkEnd w:id="8"/>
    <w:p w14:paraId="00DAA341" w14:textId="3DBC0AF2" w:rsidR="0015655F" w:rsidRPr="0015655F" w:rsidRDefault="0015655F" w:rsidP="0015655F">
      <w:pPr>
        <w:pStyle w:val="Odlomakpopisa"/>
        <w:numPr>
          <w:ilvl w:val="1"/>
          <w:numId w:val="6"/>
        </w:numPr>
        <w:rPr>
          <w:rFonts w:ascii="Times New Roman" w:hAnsi="Times New Roman" w:cs="Times New Roman"/>
          <w:b/>
          <w:bCs/>
        </w:rPr>
      </w:pPr>
      <w:r w:rsidRPr="0015655F">
        <w:rPr>
          <w:rFonts w:ascii="Times New Roman" w:hAnsi="Times New Roman" w:cs="Times New Roman"/>
          <w:b/>
          <w:bCs/>
        </w:rPr>
        <w:t>Izvještaj o danim jamstvima i plaćanjima po protestiranim jamstvima</w:t>
      </w:r>
    </w:p>
    <w:p w14:paraId="6D81540C" w14:textId="45149C71" w:rsidR="00DF1C16" w:rsidRPr="009F6876" w:rsidRDefault="0015655F" w:rsidP="008D7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Gradsk</w:t>
      </w:r>
      <w:r w:rsidR="0030712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k</w:t>
      </w:r>
      <w:r w:rsidR="0030712A">
        <w:rPr>
          <w:rFonts w:ascii="Times New Roman" w:hAnsi="Times New Roman" w:cs="Times New Roman"/>
        </w:rPr>
        <w:t>azalište</w:t>
      </w:r>
      <w:r>
        <w:rPr>
          <w:rFonts w:ascii="Times New Roman" w:hAnsi="Times New Roman" w:cs="Times New Roman"/>
        </w:rPr>
        <w:t xml:space="preserve"> Požega u izvještajnom razdoblju nije imal</w:t>
      </w:r>
      <w:r w:rsidR="00DD57F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dana jamstva i plaćanja po protestiranim jamstvima. </w:t>
      </w:r>
    </w:p>
    <w:p w14:paraId="457728BE" w14:textId="3FDF4522" w:rsidR="007076F2" w:rsidRPr="009F6876" w:rsidRDefault="007076F2" w:rsidP="001D38AB">
      <w:pPr>
        <w:pStyle w:val="Odlomakpopisa"/>
        <w:ind w:left="900"/>
        <w:rPr>
          <w:rFonts w:ascii="Times New Roman" w:hAnsi="Times New Roman" w:cs="Times New Roman"/>
        </w:rPr>
      </w:pPr>
    </w:p>
    <w:p w14:paraId="36B1157C" w14:textId="1BF37770" w:rsidR="006C26B0" w:rsidRDefault="00C028D7" w:rsidP="00C028D7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C028D7">
        <w:rPr>
          <w:rFonts w:ascii="Times New Roman" w:hAnsi="Times New Roman" w:cs="Times New Roman"/>
          <w:b/>
          <w:bCs/>
        </w:rPr>
        <w:t xml:space="preserve">ZAVRŠNE ODREDBE </w:t>
      </w:r>
    </w:p>
    <w:p w14:paraId="750ACA99" w14:textId="62A11A51" w:rsidR="00C028D7" w:rsidRDefault="00C028D7" w:rsidP="0030712A">
      <w:pPr>
        <w:jc w:val="both"/>
        <w:rPr>
          <w:rFonts w:ascii="Times New Roman" w:hAnsi="Times New Roman" w:cs="Times New Roman"/>
        </w:rPr>
      </w:pPr>
      <w:r w:rsidRPr="00C028D7">
        <w:rPr>
          <w:rFonts w:ascii="Times New Roman" w:hAnsi="Times New Roman" w:cs="Times New Roman"/>
        </w:rPr>
        <w:t>Godišnji izvještaj o izvršenju financijskog plana Gradsk</w:t>
      </w:r>
      <w:r w:rsidR="0030712A">
        <w:rPr>
          <w:rFonts w:ascii="Times New Roman" w:hAnsi="Times New Roman" w:cs="Times New Roman"/>
        </w:rPr>
        <w:t>og</w:t>
      </w:r>
      <w:r w:rsidRPr="00C028D7">
        <w:rPr>
          <w:rFonts w:ascii="Times New Roman" w:hAnsi="Times New Roman" w:cs="Times New Roman"/>
        </w:rPr>
        <w:t xml:space="preserve"> k</w:t>
      </w:r>
      <w:r w:rsidR="0030712A">
        <w:rPr>
          <w:rFonts w:ascii="Times New Roman" w:hAnsi="Times New Roman" w:cs="Times New Roman"/>
        </w:rPr>
        <w:t>azališta</w:t>
      </w:r>
      <w:r w:rsidRPr="00C028D7">
        <w:rPr>
          <w:rFonts w:ascii="Times New Roman" w:hAnsi="Times New Roman" w:cs="Times New Roman"/>
        </w:rPr>
        <w:t xml:space="preserve"> Požega za 202</w:t>
      </w:r>
      <w:r w:rsidR="00384D7A">
        <w:rPr>
          <w:rFonts w:ascii="Times New Roman" w:hAnsi="Times New Roman" w:cs="Times New Roman"/>
        </w:rPr>
        <w:t>4</w:t>
      </w:r>
      <w:r w:rsidRPr="00C028D7">
        <w:rPr>
          <w:rFonts w:ascii="Times New Roman" w:hAnsi="Times New Roman" w:cs="Times New Roman"/>
        </w:rPr>
        <w:t>. godinu objavit će se na oglasnoj ploči Gradsk</w:t>
      </w:r>
      <w:r w:rsidR="0030712A">
        <w:rPr>
          <w:rFonts w:ascii="Times New Roman" w:hAnsi="Times New Roman" w:cs="Times New Roman"/>
        </w:rPr>
        <w:t>og</w:t>
      </w:r>
      <w:r w:rsidRPr="00C028D7">
        <w:rPr>
          <w:rFonts w:ascii="Times New Roman" w:hAnsi="Times New Roman" w:cs="Times New Roman"/>
        </w:rPr>
        <w:t xml:space="preserve"> k</w:t>
      </w:r>
      <w:r w:rsidR="0030712A">
        <w:rPr>
          <w:rFonts w:ascii="Times New Roman" w:hAnsi="Times New Roman" w:cs="Times New Roman"/>
        </w:rPr>
        <w:t>azališta</w:t>
      </w:r>
      <w:r w:rsidRPr="00C028D7">
        <w:rPr>
          <w:rFonts w:ascii="Times New Roman" w:hAnsi="Times New Roman" w:cs="Times New Roman"/>
        </w:rPr>
        <w:t xml:space="preserve"> Požega i na internetskim stranicama </w:t>
      </w:r>
      <w:r>
        <w:rPr>
          <w:rFonts w:ascii="Times New Roman" w:hAnsi="Times New Roman" w:cs="Times New Roman"/>
        </w:rPr>
        <w:t>Gradsk</w:t>
      </w:r>
      <w:r w:rsidR="0030712A">
        <w:rPr>
          <w:rFonts w:ascii="Times New Roman" w:hAnsi="Times New Roman" w:cs="Times New Roman"/>
        </w:rPr>
        <w:t>og</w:t>
      </w:r>
      <w:r>
        <w:rPr>
          <w:rFonts w:ascii="Times New Roman" w:hAnsi="Times New Roman" w:cs="Times New Roman"/>
        </w:rPr>
        <w:t xml:space="preserve"> k</w:t>
      </w:r>
      <w:r w:rsidR="0030712A">
        <w:rPr>
          <w:rFonts w:ascii="Times New Roman" w:hAnsi="Times New Roman" w:cs="Times New Roman"/>
        </w:rPr>
        <w:t xml:space="preserve">azališta </w:t>
      </w:r>
      <w:r>
        <w:rPr>
          <w:rFonts w:ascii="Times New Roman" w:hAnsi="Times New Roman" w:cs="Times New Roman"/>
        </w:rPr>
        <w:t xml:space="preserve"> Požega u roku od 15 dana od dana usvajanja. </w:t>
      </w:r>
    </w:p>
    <w:p w14:paraId="11EC5D96" w14:textId="77777777" w:rsidR="00C028D7" w:rsidRPr="00C028D7" w:rsidRDefault="00C028D7" w:rsidP="00C028D7">
      <w:pPr>
        <w:rPr>
          <w:rFonts w:ascii="Times New Roman" w:hAnsi="Times New Roman" w:cs="Times New Roman"/>
          <w:b/>
          <w:bCs/>
        </w:rPr>
      </w:pPr>
    </w:p>
    <w:p w14:paraId="75BAE8B0" w14:textId="7E4C4824" w:rsidR="006C26B0" w:rsidRPr="009F6876" w:rsidRDefault="006C26B0" w:rsidP="006C26B0">
      <w:pPr>
        <w:pStyle w:val="Odlomakpopisa"/>
        <w:ind w:left="900"/>
        <w:jc w:val="right"/>
        <w:rPr>
          <w:rFonts w:ascii="Times New Roman" w:hAnsi="Times New Roman" w:cs="Times New Roman"/>
        </w:rPr>
      </w:pPr>
      <w:r w:rsidRPr="009F6876">
        <w:rPr>
          <w:rFonts w:ascii="Times New Roman" w:hAnsi="Times New Roman" w:cs="Times New Roman"/>
        </w:rPr>
        <w:t>Ravnateljica Gradsk</w:t>
      </w:r>
      <w:r w:rsidR="00276C80">
        <w:rPr>
          <w:rFonts w:ascii="Times New Roman" w:hAnsi="Times New Roman" w:cs="Times New Roman"/>
        </w:rPr>
        <w:t>og</w:t>
      </w:r>
      <w:r w:rsidRPr="009F6876">
        <w:rPr>
          <w:rFonts w:ascii="Times New Roman" w:hAnsi="Times New Roman" w:cs="Times New Roman"/>
        </w:rPr>
        <w:t xml:space="preserve"> k</w:t>
      </w:r>
      <w:r w:rsidR="00276C80">
        <w:rPr>
          <w:rFonts w:ascii="Times New Roman" w:hAnsi="Times New Roman" w:cs="Times New Roman"/>
        </w:rPr>
        <w:t>azališta</w:t>
      </w:r>
      <w:r w:rsidRPr="009F6876">
        <w:rPr>
          <w:rFonts w:ascii="Times New Roman" w:hAnsi="Times New Roman" w:cs="Times New Roman"/>
        </w:rPr>
        <w:t xml:space="preserve"> Požega: </w:t>
      </w:r>
    </w:p>
    <w:p w14:paraId="0354E913" w14:textId="77777777" w:rsidR="006C26B0" w:rsidRPr="009F6876" w:rsidRDefault="006C26B0" w:rsidP="006C26B0">
      <w:pPr>
        <w:pStyle w:val="Odlomakpopisa"/>
        <w:ind w:left="900"/>
        <w:jc w:val="right"/>
        <w:rPr>
          <w:rFonts w:ascii="Times New Roman" w:hAnsi="Times New Roman" w:cs="Times New Roman"/>
        </w:rPr>
      </w:pPr>
    </w:p>
    <w:p w14:paraId="61B23980" w14:textId="656AC629" w:rsidR="006C26B0" w:rsidRDefault="00276C80" w:rsidP="006C26B0">
      <w:pPr>
        <w:pStyle w:val="Odlomakpopisa"/>
        <w:ind w:left="9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Valentina</w:t>
      </w:r>
      <w:r w:rsidR="006C26B0" w:rsidRPr="009F687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Neferović</w:t>
      </w:r>
      <w:proofErr w:type="spellEnd"/>
      <w:r w:rsidR="006C26B0" w:rsidRPr="009F687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prof</w:t>
      </w:r>
      <w:r w:rsidR="006C26B0" w:rsidRPr="009F6876">
        <w:rPr>
          <w:rFonts w:ascii="Times New Roman" w:hAnsi="Times New Roman" w:cs="Times New Roman"/>
        </w:rPr>
        <w:t xml:space="preserve">. </w:t>
      </w:r>
    </w:p>
    <w:p w14:paraId="4C40FAD2" w14:textId="73E321A7" w:rsidR="00276C80" w:rsidRDefault="00276C80" w:rsidP="006C26B0">
      <w:pPr>
        <w:pStyle w:val="Odlomakpopisa"/>
        <w:ind w:left="900"/>
        <w:jc w:val="right"/>
        <w:rPr>
          <w:rFonts w:ascii="Times New Roman" w:hAnsi="Times New Roman" w:cs="Times New Roman"/>
        </w:rPr>
      </w:pPr>
    </w:p>
    <w:p w14:paraId="7436417F" w14:textId="47C1C1F1" w:rsidR="00276C80" w:rsidRDefault="00276C80" w:rsidP="006C26B0">
      <w:pPr>
        <w:pStyle w:val="Odlomakpopisa"/>
        <w:ind w:left="900"/>
        <w:jc w:val="right"/>
        <w:rPr>
          <w:rFonts w:ascii="Times New Roman" w:hAnsi="Times New Roman" w:cs="Times New Roman"/>
        </w:rPr>
      </w:pPr>
    </w:p>
    <w:p w14:paraId="6F3A22ED" w14:textId="77777777" w:rsidR="00276C80" w:rsidRDefault="00276C80" w:rsidP="006C26B0">
      <w:pPr>
        <w:pStyle w:val="Odlomakpopisa"/>
        <w:ind w:left="900"/>
        <w:jc w:val="right"/>
        <w:rPr>
          <w:rFonts w:ascii="Times New Roman" w:hAnsi="Times New Roman" w:cs="Times New Roman"/>
        </w:rPr>
      </w:pPr>
    </w:p>
    <w:p w14:paraId="5DB024BF" w14:textId="77777777" w:rsidR="00D04ED4" w:rsidRPr="009F6876" w:rsidRDefault="00D04ED4" w:rsidP="006C26B0">
      <w:pPr>
        <w:pStyle w:val="Odlomakpopisa"/>
        <w:ind w:left="900"/>
        <w:jc w:val="right"/>
        <w:rPr>
          <w:rFonts w:ascii="Times New Roman" w:hAnsi="Times New Roman" w:cs="Times New Roman"/>
        </w:rPr>
      </w:pPr>
    </w:p>
    <w:p w14:paraId="3E99C85E" w14:textId="77777777" w:rsidR="006C26B0" w:rsidRPr="009F6876" w:rsidRDefault="006C26B0" w:rsidP="006C26B0">
      <w:pPr>
        <w:pStyle w:val="Odlomakpopisa"/>
        <w:ind w:left="900"/>
        <w:jc w:val="right"/>
        <w:rPr>
          <w:rFonts w:ascii="Times New Roman" w:hAnsi="Times New Roman" w:cs="Times New Roman"/>
        </w:rPr>
      </w:pPr>
    </w:p>
    <w:p w14:paraId="5B852EF3" w14:textId="77777777" w:rsidR="006C26B0" w:rsidRPr="009F6876" w:rsidRDefault="006C26B0" w:rsidP="006C26B0">
      <w:pPr>
        <w:pStyle w:val="Odlomakpopisa"/>
        <w:ind w:left="900"/>
        <w:jc w:val="right"/>
        <w:rPr>
          <w:rFonts w:ascii="Times New Roman" w:hAnsi="Times New Roman" w:cs="Times New Roman"/>
        </w:rPr>
      </w:pPr>
    </w:p>
    <w:p w14:paraId="7AA96A16" w14:textId="6EC103BF" w:rsidR="006C26B0" w:rsidRPr="009F6876" w:rsidRDefault="006C26B0" w:rsidP="006C26B0">
      <w:pPr>
        <w:pStyle w:val="Odlomakpopisa"/>
        <w:ind w:left="900"/>
        <w:jc w:val="right"/>
        <w:rPr>
          <w:rFonts w:ascii="Times New Roman" w:hAnsi="Times New Roman" w:cs="Times New Roman"/>
        </w:rPr>
      </w:pPr>
      <w:r w:rsidRPr="009F6876">
        <w:rPr>
          <w:rFonts w:ascii="Times New Roman" w:hAnsi="Times New Roman" w:cs="Times New Roman"/>
        </w:rPr>
        <w:t>Predsjedni</w:t>
      </w:r>
      <w:r w:rsidR="00D04ED4">
        <w:rPr>
          <w:rFonts w:ascii="Times New Roman" w:hAnsi="Times New Roman" w:cs="Times New Roman"/>
        </w:rPr>
        <w:t>k</w:t>
      </w:r>
      <w:r w:rsidRPr="009F6876">
        <w:rPr>
          <w:rFonts w:ascii="Times New Roman" w:hAnsi="Times New Roman" w:cs="Times New Roman"/>
        </w:rPr>
        <w:t xml:space="preserve"> </w:t>
      </w:r>
      <w:r w:rsidR="00D04ED4">
        <w:rPr>
          <w:rFonts w:ascii="Times New Roman" w:hAnsi="Times New Roman" w:cs="Times New Roman"/>
        </w:rPr>
        <w:t>Kazališno</w:t>
      </w:r>
      <w:r w:rsidRPr="009F6876">
        <w:rPr>
          <w:rFonts w:ascii="Times New Roman" w:hAnsi="Times New Roman" w:cs="Times New Roman"/>
        </w:rPr>
        <w:t>g vijeća Gradsk</w:t>
      </w:r>
      <w:r w:rsidR="00276C80">
        <w:rPr>
          <w:rFonts w:ascii="Times New Roman" w:hAnsi="Times New Roman" w:cs="Times New Roman"/>
        </w:rPr>
        <w:t>og</w:t>
      </w:r>
      <w:r w:rsidRPr="009F6876">
        <w:rPr>
          <w:rFonts w:ascii="Times New Roman" w:hAnsi="Times New Roman" w:cs="Times New Roman"/>
        </w:rPr>
        <w:t xml:space="preserve"> k</w:t>
      </w:r>
      <w:r w:rsidR="00276C80">
        <w:rPr>
          <w:rFonts w:ascii="Times New Roman" w:hAnsi="Times New Roman" w:cs="Times New Roman"/>
        </w:rPr>
        <w:t>azališta</w:t>
      </w:r>
      <w:r w:rsidRPr="009F6876">
        <w:rPr>
          <w:rFonts w:ascii="Times New Roman" w:hAnsi="Times New Roman" w:cs="Times New Roman"/>
        </w:rPr>
        <w:t xml:space="preserve"> Požega: </w:t>
      </w:r>
    </w:p>
    <w:p w14:paraId="0EDBC0C9" w14:textId="77777777" w:rsidR="006C26B0" w:rsidRPr="009F6876" w:rsidRDefault="006C26B0" w:rsidP="006C26B0">
      <w:pPr>
        <w:pStyle w:val="Odlomakpopisa"/>
        <w:ind w:left="900"/>
        <w:jc w:val="right"/>
        <w:rPr>
          <w:rFonts w:ascii="Times New Roman" w:hAnsi="Times New Roman" w:cs="Times New Roman"/>
        </w:rPr>
      </w:pPr>
    </w:p>
    <w:p w14:paraId="59852388" w14:textId="07FD40F8" w:rsidR="006C26B0" w:rsidRPr="00491B96" w:rsidRDefault="00D04ED4" w:rsidP="00491B96">
      <w:pPr>
        <w:pStyle w:val="Odlomakpopisa"/>
        <w:ind w:left="9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Alen Kovačević, </w:t>
      </w:r>
      <w:r w:rsidR="00027CE6">
        <w:rPr>
          <w:rFonts w:ascii="Times New Roman" w:hAnsi="Times New Roman" w:cs="Times New Roman"/>
        </w:rPr>
        <w:t>mag</w:t>
      </w:r>
      <w:r>
        <w:rPr>
          <w:rFonts w:ascii="Times New Roman" w:hAnsi="Times New Roman" w:cs="Times New Roman"/>
        </w:rPr>
        <w:t>.</w:t>
      </w:r>
      <w:r w:rsidR="00027CE6">
        <w:rPr>
          <w:rFonts w:ascii="Times New Roman" w:hAnsi="Times New Roman" w:cs="Times New Roman"/>
        </w:rPr>
        <w:t xml:space="preserve"> </w:t>
      </w:r>
      <w:proofErr w:type="spellStart"/>
      <w:r w:rsidR="00A8567C">
        <w:rPr>
          <w:rFonts w:ascii="Times New Roman" w:hAnsi="Times New Roman" w:cs="Times New Roman"/>
        </w:rPr>
        <w:t>m</w:t>
      </w:r>
      <w:r w:rsidR="00027CE6">
        <w:rPr>
          <w:rFonts w:ascii="Times New Roman" w:hAnsi="Times New Roman" w:cs="Times New Roman"/>
        </w:rPr>
        <w:t>us</w:t>
      </w:r>
      <w:proofErr w:type="spellEnd"/>
      <w:r w:rsidR="00027CE6">
        <w:rPr>
          <w:rFonts w:ascii="Times New Roman" w:hAnsi="Times New Roman" w:cs="Times New Roman"/>
        </w:rPr>
        <w:t>.</w:t>
      </w:r>
      <w:r w:rsidR="006C26B0" w:rsidRPr="009F6876">
        <w:rPr>
          <w:rFonts w:ascii="Times New Roman" w:hAnsi="Times New Roman" w:cs="Times New Roman"/>
        </w:rPr>
        <w:t xml:space="preserve"> </w:t>
      </w:r>
    </w:p>
    <w:sectPr w:rsidR="006C26B0" w:rsidRPr="00491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E8216" w14:textId="77777777" w:rsidR="00BF22EB" w:rsidRDefault="00BF22EB" w:rsidP="0030712A">
      <w:pPr>
        <w:spacing w:after="0" w:line="240" w:lineRule="auto"/>
      </w:pPr>
      <w:r>
        <w:separator/>
      </w:r>
    </w:p>
  </w:endnote>
  <w:endnote w:type="continuationSeparator" w:id="0">
    <w:p w14:paraId="5AEFCE04" w14:textId="77777777" w:rsidR="00BF22EB" w:rsidRDefault="00BF22EB" w:rsidP="0030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RAvantgard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628A9" w14:textId="77777777" w:rsidR="00BF22EB" w:rsidRDefault="00BF22EB" w:rsidP="0030712A">
      <w:pPr>
        <w:spacing w:after="0" w:line="240" w:lineRule="auto"/>
      </w:pPr>
      <w:r>
        <w:separator/>
      </w:r>
    </w:p>
  </w:footnote>
  <w:footnote w:type="continuationSeparator" w:id="0">
    <w:p w14:paraId="2275A73B" w14:textId="77777777" w:rsidR="00BF22EB" w:rsidRDefault="00BF22EB" w:rsidP="00307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547A3"/>
    <w:multiLevelType w:val="hybridMultilevel"/>
    <w:tmpl w:val="BEBCE6E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1415"/>
    <w:multiLevelType w:val="hybridMultilevel"/>
    <w:tmpl w:val="656E859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93A77"/>
    <w:multiLevelType w:val="multilevel"/>
    <w:tmpl w:val="57E0B82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177F94"/>
    <w:multiLevelType w:val="multilevel"/>
    <w:tmpl w:val="6658D1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AF918E0"/>
    <w:multiLevelType w:val="multilevel"/>
    <w:tmpl w:val="A30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E8A6DEE"/>
    <w:multiLevelType w:val="hybridMultilevel"/>
    <w:tmpl w:val="FFFFFFFF"/>
    <w:lvl w:ilvl="0" w:tplc="53BE0E9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AF6956"/>
    <w:multiLevelType w:val="hybridMultilevel"/>
    <w:tmpl w:val="2C9E3942"/>
    <w:lvl w:ilvl="0" w:tplc="E5C2C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D144C"/>
    <w:multiLevelType w:val="multilevel"/>
    <w:tmpl w:val="C8060AA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8" w15:restartNumberingAfterBreak="0">
    <w:nsid w:val="71E93724"/>
    <w:multiLevelType w:val="hybridMultilevel"/>
    <w:tmpl w:val="D8280860"/>
    <w:lvl w:ilvl="0" w:tplc="745A1708">
      <w:start w:val="3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3638384">
    <w:abstractNumId w:val="4"/>
  </w:num>
  <w:num w:numId="2" w16cid:durableId="816336000">
    <w:abstractNumId w:val="8"/>
  </w:num>
  <w:num w:numId="3" w16cid:durableId="2107188577">
    <w:abstractNumId w:val="0"/>
  </w:num>
  <w:num w:numId="4" w16cid:durableId="1700351133">
    <w:abstractNumId w:val="1"/>
  </w:num>
  <w:num w:numId="5" w16cid:durableId="1227447022">
    <w:abstractNumId w:val="2"/>
  </w:num>
  <w:num w:numId="6" w16cid:durableId="1709840518">
    <w:abstractNumId w:val="3"/>
  </w:num>
  <w:num w:numId="7" w16cid:durableId="1715811775">
    <w:abstractNumId w:val="7"/>
  </w:num>
  <w:num w:numId="8" w16cid:durableId="682054606">
    <w:abstractNumId w:val="5"/>
  </w:num>
  <w:num w:numId="9" w16cid:durableId="2024502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F3"/>
    <w:rsid w:val="00027CE6"/>
    <w:rsid w:val="00044F10"/>
    <w:rsid w:val="00057CDE"/>
    <w:rsid w:val="000A7035"/>
    <w:rsid w:val="000D553C"/>
    <w:rsid w:val="000F0195"/>
    <w:rsid w:val="000F05C2"/>
    <w:rsid w:val="00101116"/>
    <w:rsid w:val="00103566"/>
    <w:rsid w:val="00106588"/>
    <w:rsid w:val="00120091"/>
    <w:rsid w:val="00144033"/>
    <w:rsid w:val="00150F09"/>
    <w:rsid w:val="0015172C"/>
    <w:rsid w:val="0015655F"/>
    <w:rsid w:val="00160E1D"/>
    <w:rsid w:val="001717B9"/>
    <w:rsid w:val="001758E4"/>
    <w:rsid w:val="001A6481"/>
    <w:rsid w:val="001B34B4"/>
    <w:rsid w:val="001B4570"/>
    <w:rsid w:val="001C623C"/>
    <w:rsid w:val="001D3308"/>
    <w:rsid w:val="001D38AB"/>
    <w:rsid w:val="001F06FA"/>
    <w:rsid w:val="0021336D"/>
    <w:rsid w:val="00224AD5"/>
    <w:rsid w:val="0026540B"/>
    <w:rsid w:val="00276C80"/>
    <w:rsid w:val="002D56BC"/>
    <w:rsid w:val="002E4803"/>
    <w:rsid w:val="002F422C"/>
    <w:rsid w:val="003050F4"/>
    <w:rsid w:val="0030712A"/>
    <w:rsid w:val="0031183B"/>
    <w:rsid w:val="00343581"/>
    <w:rsid w:val="003551F5"/>
    <w:rsid w:val="00384D7A"/>
    <w:rsid w:val="0038761C"/>
    <w:rsid w:val="003C5715"/>
    <w:rsid w:val="003E7F0E"/>
    <w:rsid w:val="00424657"/>
    <w:rsid w:val="00424DF8"/>
    <w:rsid w:val="004512C9"/>
    <w:rsid w:val="00465655"/>
    <w:rsid w:val="00470C61"/>
    <w:rsid w:val="00470D41"/>
    <w:rsid w:val="00491B96"/>
    <w:rsid w:val="004B293D"/>
    <w:rsid w:val="004C7A45"/>
    <w:rsid w:val="004D0A24"/>
    <w:rsid w:val="00522D28"/>
    <w:rsid w:val="00577B52"/>
    <w:rsid w:val="00581B97"/>
    <w:rsid w:val="005B5748"/>
    <w:rsid w:val="005D4CC7"/>
    <w:rsid w:val="005E091D"/>
    <w:rsid w:val="005F75AF"/>
    <w:rsid w:val="006028B5"/>
    <w:rsid w:val="00603961"/>
    <w:rsid w:val="00603E64"/>
    <w:rsid w:val="00671E61"/>
    <w:rsid w:val="0068128E"/>
    <w:rsid w:val="00684C98"/>
    <w:rsid w:val="006A036A"/>
    <w:rsid w:val="006C26B0"/>
    <w:rsid w:val="006E0C93"/>
    <w:rsid w:val="006E7DA3"/>
    <w:rsid w:val="006F3158"/>
    <w:rsid w:val="00702572"/>
    <w:rsid w:val="00706D47"/>
    <w:rsid w:val="007076F2"/>
    <w:rsid w:val="00724719"/>
    <w:rsid w:val="00732757"/>
    <w:rsid w:val="00732DD9"/>
    <w:rsid w:val="007456EF"/>
    <w:rsid w:val="00760C8D"/>
    <w:rsid w:val="00763B4E"/>
    <w:rsid w:val="0077173F"/>
    <w:rsid w:val="0079361E"/>
    <w:rsid w:val="007B54AE"/>
    <w:rsid w:val="007D588C"/>
    <w:rsid w:val="007E7338"/>
    <w:rsid w:val="0080090F"/>
    <w:rsid w:val="00811D0E"/>
    <w:rsid w:val="0082612D"/>
    <w:rsid w:val="008A024B"/>
    <w:rsid w:val="008B7D58"/>
    <w:rsid w:val="008D2865"/>
    <w:rsid w:val="008D7CA9"/>
    <w:rsid w:val="008F2FB1"/>
    <w:rsid w:val="008F79F3"/>
    <w:rsid w:val="00903C25"/>
    <w:rsid w:val="00920FFF"/>
    <w:rsid w:val="00935FDB"/>
    <w:rsid w:val="009417DD"/>
    <w:rsid w:val="00950113"/>
    <w:rsid w:val="0095210C"/>
    <w:rsid w:val="0095299D"/>
    <w:rsid w:val="00983143"/>
    <w:rsid w:val="009969B4"/>
    <w:rsid w:val="00997AD3"/>
    <w:rsid w:val="009C4902"/>
    <w:rsid w:val="009F1CD0"/>
    <w:rsid w:val="009F6876"/>
    <w:rsid w:val="00A37BC6"/>
    <w:rsid w:val="00A50D45"/>
    <w:rsid w:val="00A51EB9"/>
    <w:rsid w:val="00A72340"/>
    <w:rsid w:val="00A8567C"/>
    <w:rsid w:val="00A861C0"/>
    <w:rsid w:val="00A942EA"/>
    <w:rsid w:val="00AA467D"/>
    <w:rsid w:val="00AA5C5D"/>
    <w:rsid w:val="00AC4AB6"/>
    <w:rsid w:val="00AC526E"/>
    <w:rsid w:val="00AC6362"/>
    <w:rsid w:val="00AD08FE"/>
    <w:rsid w:val="00AE4518"/>
    <w:rsid w:val="00AE49E7"/>
    <w:rsid w:val="00AF00DE"/>
    <w:rsid w:val="00AF5BA8"/>
    <w:rsid w:val="00B04AB7"/>
    <w:rsid w:val="00B21B32"/>
    <w:rsid w:val="00B46A30"/>
    <w:rsid w:val="00B54E16"/>
    <w:rsid w:val="00BB03F0"/>
    <w:rsid w:val="00BE2419"/>
    <w:rsid w:val="00BF1B7C"/>
    <w:rsid w:val="00BF22EB"/>
    <w:rsid w:val="00C028D7"/>
    <w:rsid w:val="00C06F64"/>
    <w:rsid w:val="00C4342D"/>
    <w:rsid w:val="00C57874"/>
    <w:rsid w:val="00C60A2A"/>
    <w:rsid w:val="00C64F68"/>
    <w:rsid w:val="00C937F5"/>
    <w:rsid w:val="00CA3C2E"/>
    <w:rsid w:val="00CB2D42"/>
    <w:rsid w:val="00CC6EED"/>
    <w:rsid w:val="00CD0194"/>
    <w:rsid w:val="00CD442B"/>
    <w:rsid w:val="00CD4C5C"/>
    <w:rsid w:val="00D04ED4"/>
    <w:rsid w:val="00D32D95"/>
    <w:rsid w:val="00D36CEC"/>
    <w:rsid w:val="00D83BDD"/>
    <w:rsid w:val="00D86907"/>
    <w:rsid w:val="00DA682A"/>
    <w:rsid w:val="00DD57F9"/>
    <w:rsid w:val="00DF1173"/>
    <w:rsid w:val="00DF1C16"/>
    <w:rsid w:val="00DF2CE8"/>
    <w:rsid w:val="00E0620F"/>
    <w:rsid w:val="00E12660"/>
    <w:rsid w:val="00E23A2C"/>
    <w:rsid w:val="00E44B73"/>
    <w:rsid w:val="00E76F73"/>
    <w:rsid w:val="00E9628D"/>
    <w:rsid w:val="00EA0A82"/>
    <w:rsid w:val="00EA679F"/>
    <w:rsid w:val="00ED02BF"/>
    <w:rsid w:val="00EE1E5B"/>
    <w:rsid w:val="00F00A79"/>
    <w:rsid w:val="00F03F36"/>
    <w:rsid w:val="00F14BAF"/>
    <w:rsid w:val="00F3318E"/>
    <w:rsid w:val="00F37FBA"/>
    <w:rsid w:val="00F46AC8"/>
    <w:rsid w:val="00F64C66"/>
    <w:rsid w:val="00F72F1D"/>
    <w:rsid w:val="00F746A8"/>
    <w:rsid w:val="00F85A42"/>
    <w:rsid w:val="00FB2595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7265"/>
  <w15:chartTrackingRefBased/>
  <w15:docId w15:val="{ACDD2D5D-E372-4BA9-985B-D3A5194D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F7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F7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F7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F7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F7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F7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F7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F7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F7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F7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F7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F7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F79F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F79F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F79F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F79F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F79F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F79F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F7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F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F7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F7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F7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F79F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F79F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F79F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F7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F79F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F79F3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82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D86907"/>
    <w:rPr>
      <w:color w:val="467886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86907"/>
    <w:rPr>
      <w:color w:val="96607D"/>
      <w:u w:val="single"/>
    </w:rPr>
  </w:style>
  <w:style w:type="paragraph" w:customStyle="1" w:styleId="msonormal0">
    <w:name w:val="msonormal"/>
    <w:basedOn w:val="Normal"/>
    <w:rsid w:val="00D8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65">
    <w:name w:val="xl65"/>
    <w:basedOn w:val="Normal"/>
    <w:rsid w:val="00D869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66">
    <w:name w:val="xl66"/>
    <w:basedOn w:val="Normal"/>
    <w:rsid w:val="00D869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67">
    <w:name w:val="xl67"/>
    <w:basedOn w:val="Normal"/>
    <w:rsid w:val="00D8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68">
    <w:name w:val="xl68"/>
    <w:basedOn w:val="Normal"/>
    <w:rsid w:val="00D86907"/>
    <w:pPr>
      <w:shd w:val="clear" w:color="000000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69">
    <w:name w:val="xl69"/>
    <w:basedOn w:val="Normal"/>
    <w:rsid w:val="00D86907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70">
    <w:name w:val="xl70"/>
    <w:basedOn w:val="Normal"/>
    <w:rsid w:val="00D86907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71">
    <w:name w:val="xl71"/>
    <w:basedOn w:val="Normal"/>
    <w:rsid w:val="00D86907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72">
    <w:name w:val="xl72"/>
    <w:basedOn w:val="Normal"/>
    <w:rsid w:val="00D86907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73">
    <w:name w:val="xl73"/>
    <w:basedOn w:val="Normal"/>
    <w:rsid w:val="00D86907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74">
    <w:name w:val="xl74"/>
    <w:basedOn w:val="Normal"/>
    <w:rsid w:val="00D86907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75">
    <w:name w:val="xl75"/>
    <w:basedOn w:val="Normal"/>
    <w:rsid w:val="00D86907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76">
    <w:name w:val="xl76"/>
    <w:basedOn w:val="Normal"/>
    <w:rsid w:val="00D86907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kern w:val="0"/>
      <w:sz w:val="24"/>
      <w:szCs w:val="24"/>
      <w:lang w:eastAsia="hr-HR"/>
      <w14:ligatures w14:val="none"/>
    </w:rPr>
  </w:style>
  <w:style w:type="paragraph" w:customStyle="1" w:styleId="xl77">
    <w:name w:val="xl77"/>
    <w:basedOn w:val="Normal"/>
    <w:rsid w:val="00D86907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kern w:val="0"/>
      <w:sz w:val="24"/>
      <w:szCs w:val="24"/>
      <w:lang w:eastAsia="hr-HR"/>
      <w14:ligatures w14:val="none"/>
    </w:rPr>
  </w:style>
  <w:style w:type="paragraph" w:customStyle="1" w:styleId="xl78">
    <w:name w:val="xl78"/>
    <w:basedOn w:val="Normal"/>
    <w:rsid w:val="00D86907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kern w:val="0"/>
      <w:sz w:val="24"/>
      <w:szCs w:val="24"/>
      <w:lang w:eastAsia="hr-HR"/>
      <w14:ligatures w14:val="none"/>
    </w:rPr>
  </w:style>
  <w:style w:type="paragraph" w:customStyle="1" w:styleId="xl79">
    <w:name w:val="xl79"/>
    <w:basedOn w:val="Normal"/>
    <w:rsid w:val="00D86907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80">
    <w:name w:val="xl80"/>
    <w:basedOn w:val="Normal"/>
    <w:rsid w:val="00D86907"/>
    <w:pPr>
      <w:shd w:val="clear" w:color="000000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81">
    <w:name w:val="xl81"/>
    <w:basedOn w:val="Normal"/>
    <w:rsid w:val="00D86907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82">
    <w:name w:val="xl82"/>
    <w:basedOn w:val="Normal"/>
    <w:rsid w:val="00D86907"/>
    <w:pP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83">
    <w:name w:val="xl83"/>
    <w:basedOn w:val="Normal"/>
    <w:rsid w:val="00D86907"/>
    <w:pP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84">
    <w:name w:val="xl84"/>
    <w:basedOn w:val="Normal"/>
    <w:rsid w:val="00D86907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5F7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customStyle="1" w:styleId="Reetkatablice1">
    <w:name w:val="Rešetka tablice1"/>
    <w:basedOn w:val="Obinatablica"/>
    <w:next w:val="Reetkatablice"/>
    <w:uiPriority w:val="39"/>
    <w:rsid w:val="00AC636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AC6362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AC6362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071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712A"/>
  </w:style>
  <w:style w:type="paragraph" w:styleId="Podnoje">
    <w:name w:val="footer"/>
    <w:basedOn w:val="Normal"/>
    <w:link w:val="PodnojeChar"/>
    <w:uiPriority w:val="99"/>
    <w:unhideWhenUsed/>
    <w:rsid w:val="003071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7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A120-D61B-427C-BC87-C974689F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5968</Words>
  <Characters>34018</Characters>
  <Application>Microsoft Office Word</Application>
  <DocSecurity>0</DocSecurity>
  <Lines>283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 Požega</dc:creator>
  <cp:keywords/>
  <dc:description/>
  <cp:lastModifiedBy>GKP 01</cp:lastModifiedBy>
  <cp:revision>46</cp:revision>
  <cp:lastPrinted>2025-04-24T07:45:00Z</cp:lastPrinted>
  <dcterms:created xsi:type="dcterms:W3CDTF">2024-03-21T13:47:00Z</dcterms:created>
  <dcterms:modified xsi:type="dcterms:W3CDTF">2025-04-24T07:47:00Z</dcterms:modified>
</cp:coreProperties>
</file>